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DF429" w14:textId="77777777" w:rsidR="00A42E07" w:rsidRDefault="00A42E07" w:rsidP="00030155">
      <w:pPr>
        <w:tabs>
          <w:tab w:val="left" w:pos="964"/>
          <w:tab w:val="center" w:pos="3398"/>
        </w:tabs>
        <w:spacing w:after="0" w:line="240" w:lineRule="auto"/>
        <w:jc w:val="both"/>
        <w:rPr>
          <w:rFonts w:ascii="Calibri" w:eastAsia="Calibri" w:hAnsi="Calibri" w:cs="B Zar"/>
          <w:b/>
          <w:bCs/>
          <w:sz w:val="24"/>
          <w:szCs w:val="24"/>
        </w:rPr>
      </w:pPr>
    </w:p>
    <w:p w14:paraId="1B3C8C7C" w14:textId="77777777" w:rsidR="002E78BE" w:rsidRDefault="002E78BE" w:rsidP="00030155">
      <w:pPr>
        <w:tabs>
          <w:tab w:val="left" w:pos="964"/>
          <w:tab w:val="center" w:pos="3398"/>
        </w:tabs>
        <w:spacing w:after="0" w:line="240" w:lineRule="auto"/>
        <w:jc w:val="both"/>
        <w:rPr>
          <w:rFonts w:ascii="Calibri" w:eastAsia="Calibri" w:hAnsi="Calibri" w:cs="B Zar"/>
          <w:b/>
          <w:bCs/>
          <w:sz w:val="24"/>
          <w:szCs w:val="24"/>
        </w:rPr>
      </w:pPr>
    </w:p>
    <w:p w14:paraId="7CE61E60" w14:textId="77777777" w:rsidR="002E78BE" w:rsidRDefault="00030155" w:rsidP="00030155">
      <w:pPr>
        <w:tabs>
          <w:tab w:val="left" w:pos="964"/>
          <w:tab w:val="center" w:pos="3398"/>
        </w:tabs>
        <w:spacing w:after="0" w:line="240" w:lineRule="auto"/>
        <w:jc w:val="both"/>
        <w:rPr>
          <w:rFonts w:ascii="Calibri" w:eastAsia="Calibri" w:hAnsi="Calibri" w:cs="B Zar"/>
          <w:b/>
          <w:bCs/>
          <w:sz w:val="24"/>
          <w:szCs w:val="24"/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   </w:t>
      </w:r>
      <w:r w:rsidR="00287D64"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                   </w:t>
      </w:r>
    </w:p>
    <w:p w14:paraId="232844F5" w14:textId="77777777" w:rsidR="00030155" w:rsidRDefault="00030155" w:rsidP="002E78BE">
      <w:pPr>
        <w:tabs>
          <w:tab w:val="left" w:pos="964"/>
          <w:tab w:val="center" w:pos="3398"/>
        </w:tabs>
        <w:spacing w:after="0" w:line="240" w:lineRule="auto"/>
        <w:jc w:val="center"/>
        <w:rPr>
          <w:rFonts w:ascii="Calibri" w:eastAsia="Calibri" w:hAnsi="Calibri" w:cs="B Zar"/>
          <w:b/>
          <w:bCs/>
          <w:sz w:val="24"/>
          <w:szCs w:val="24"/>
        </w:rPr>
      </w:pPr>
      <w:r w:rsidRPr="00945183"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قرارداد خدمات </w:t>
      </w:r>
      <w:r>
        <w:rPr>
          <w:rFonts w:ascii="Calibri" w:eastAsia="Calibri" w:hAnsi="Calibri" w:cs="B Zar" w:hint="cs"/>
          <w:b/>
          <w:bCs/>
          <w:sz w:val="24"/>
          <w:szCs w:val="24"/>
          <w:rtl/>
        </w:rPr>
        <w:t>مشاوره</w:t>
      </w:r>
    </w:p>
    <w:p w14:paraId="5AEA3D0D" w14:textId="77777777" w:rsidR="002E78BE" w:rsidRDefault="002E78BE" w:rsidP="00030155">
      <w:pPr>
        <w:tabs>
          <w:tab w:val="left" w:pos="964"/>
          <w:tab w:val="center" w:pos="3398"/>
        </w:tabs>
        <w:spacing w:after="0" w:line="240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14:paraId="6734F197" w14:textId="77777777" w:rsidR="00030155" w:rsidRPr="00945183" w:rsidRDefault="00030155" w:rsidP="00030155">
      <w:pPr>
        <w:tabs>
          <w:tab w:val="left" w:pos="964"/>
          <w:tab w:val="center" w:pos="3398"/>
        </w:tabs>
        <w:spacing w:after="0" w:line="240" w:lineRule="auto"/>
        <w:jc w:val="both"/>
        <w:rPr>
          <w:rFonts w:ascii="Calibri" w:eastAsia="Calibri" w:hAnsi="Calibri" w:cs="B Zar"/>
          <w:b/>
          <w:bCs/>
          <w:sz w:val="24"/>
          <w:szCs w:val="24"/>
        </w:rPr>
      </w:pPr>
    </w:p>
    <w:p w14:paraId="75250DD6" w14:textId="77777777" w:rsidR="00030155" w:rsidRPr="00945183" w:rsidRDefault="00030155" w:rsidP="00030155">
      <w:pPr>
        <w:tabs>
          <w:tab w:val="left" w:pos="964"/>
          <w:tab w:val="center" w:pos="3398"/>
        </w:tabs>
        <w:spacing w:after="0" w:line="240" w:lineRule="auto"/>
        <w:ind w:left="191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>ماده یک - مبنای قانونی قرارداد</w:t>
      </w:r>
    </w:p>
    <w:p w14:paraId="2990BEBC" w14:textId="20AA3E64" w:rsidR="00030155" w:rsidRPr="00945183" w:rsidRDefault="00030155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sz w:val="24"/>
          <w:szCs w:val="24"/>
          <w:rtl/>
        </w:rPr>
        <w:t>این قرارداد به استناد ماده 41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آیین</w:t>
      </w:r>
      <w:r>
        <w:rPr>
          <w:rFonts w:ascii="Calibri" w:eastAsia="Calibri" w:hAnsi="Calibri" w:cs="B Nazanin"/>
          <w:sz w:val="24"/>
          <w:szCs w:val="24"/>
          <w:rtl/>
        </w:rPr>
        <w:softHyphen/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 xml:space="preserve">نامه مالی و معاملاتی دانشگاه </w:t>
      </w:r>
      <w:r>
        <w:rPr>
          <w:rFonts w:ascii="Calibri" w:eastAsia="Calibri" w:hAnsi="Calibri" w:cs="B Nazanin" w:hint="cs"/>
          <w:sz w:val="24"/>
          <w:szCs w:val="24"/>
          <w:rtl/>
        </w:rPr>
        <w:t>نیشابور به شرح ذیل با</w:t>
      </w:r>
      <w:r w:rsidR="004C507D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>شرایط و قوانین و مقررات عمومی حاکم بر</w:t>
      </w:r>
      <w:r w:rsidR="004C507D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>دانشگاه منعقد گردید.</w:t>
      </w:r>
    </w:p>
    <w:p w14:paraId="30F1ECAB" w14:textId="77777777" w:rsidR="00030155" w:rsidRPr="00945183" w:rsidRDefault="00030155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>ماده دو- طرفین قرارداد</w:t>
      </w:r>
    </w:p>
    <w:p w14:paraId="4C1122B4" w14:textId="447B6E4E" w:rsidR="00030155" w:rsidRPr="00945183" w:rsidRDefault="00030155" w:rsidP="00062DDE">
      <w:pPr>
        <w:tabs>
          <w:tab w:val="left" w:pos="757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الف </w:t>
      </w:r>
      <w:r w:rsidR="00BA41BC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) </w:t>
      </w:r>
      <w:r w:rsidR="00BA41BC" w:rsidRPr="00BA41BC">
        <w:rPr>
          <w:rFonts w:ascii="Calibri" w:eastAsia="Calibri" w:hAnsi="Calibri" w:cs="B Nazanin" w:hint="cs"/>
          <w:sz w:val="24"/>
          <w:szCs w:val="24"/>
          <w:rtl/>
        </w:rPr>
        <w:t>دانشگاه</w:t>
      </w:r>
      <w:r w:rsidRPr="00BA41B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>نیشابور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به شناسه 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 xml:space="preserve">ملی </w:t>
      </w: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>1400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5894030</w:t>
      </w: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>به نمایندگی</w:t>
      </w:r>
      <w:r w:rsidR="00357230">
        <w:rPr>
          <w:rFonts w:ascii="Calibri" w:eastAsia="Calibri" w:hAnsi="Calibri" w:cs="B Nazanin" w:hint="cs"/>
          <w:sz w:val="24"/>
          <w:szCs w:val="24"/>
          <w:rtl/>
        </w:rPr>
        <w:t xml:space="preserve"> جناب آقای دکتر </w:t>
      </w:r>
      <w:r w:rsidR="00062DDE">
        <w:rPr>
          <w:rFonts w:ascii="Calibri" w:eastAsia="Calibri" w:hAnsi="Calibri" w:cs="B Nazanin" w:hint="cs"/>
          <w:sz w:val="24"/>
          <w:szCs w:val="24"/>
          <w:rtl/>
        </w:rPr>
        <w:t>.....................</w:t>
      </w:r>
      <w:r w:rsidR="00357230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به 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>سمت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معاون اداری و</w:t>
      </w:r>
      <w:r w:rsidR="00396E6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مالی 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>دانشگا</w:t>
      </w:r>
      <w:r>
        <w:rPr>
          <w:rFonts w:ascii="Calibri" w:eastAsia="Calibri" w:hAnsi="Calibri" w:cs="B Nazanin" w:hint="cs"/>
          <w:sz w:val="24"/>
          <w:szCs w:val="24"/>
          <w:rtl/>
        </w:rPr>
        <w:t>ه به نشانی نیشابور-</w:t>
      </w:r>
      <w:r w:rsidR="00396E6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انتهای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بلوار</w:t>
      </w:r>
      <w:r w:rsidR="00814DA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جانبازان</w:t>
      </w:r>
      <w:r>
        <w:rPr>
          <w:rFonts w:ascii="Calibri" w:eastAsia="Calibri" w:hAnsi="Calibri" w:cs="B Nazanin" w:hint="cs"/>
          <w:sz w:val="24"/>
          <w:szCs w:val="24"/>
          <w:rtl/>
        </w:rPr>
        <w:t>-</w:t>
      </w:r>
      <w:r w:rsidR="00396E6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انتهای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بلوار</w:t>
      </w:r>
      <w:r w:rsidR="00814DA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نظام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الملک-</w:t>
      </w:r>
      <w:r w:rsidR="00396E6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>پردیس دانشگاه نیشابور کد پستی 9319774446</w:t>
      </w:r>
      <w:r w:rsidR="004C507D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 xml:space="preserve">که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ازاین</w:t>
      </w:r>
      <w:r w:rsidR="00D34E22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‌پس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در این قرارداد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به‌اختصار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دانشگاه</w:t>
      </w:r>
      <w:r w:rsidR="004C507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>نامیده می</w:t>
      </w:r>
      <w:r w:rsidR="00814DA3">
        <w:rPr>
          <w:rFonts w:ascii="Calibri" w:eastAsia="Calibri" w:hAnsi="Calibri" w:cs="B Nazanin"/>
          <w:sz w:val="24"/>
          <w:szCs w:val="24"/>
          <w:rtl/>
        </w:rPr>
        <w:softHyphen/>
      </w:r>
      <w:r>
        <w:rPr>
          <w:rFonts w:ascii="Calibri" w:eastAsia="Calibri" w:hAnsi="Calibri" w:cs="B Nazanin" w:hint="cs"/>
          <w:sz w:val="24"/>
          <w:szCs w:val="24"/>
          <w:rtl/>
        </w:rPr>
        <w:t>شود.</w:t>
      </w:r>
    </w:p>
    <w:p w14:paraId="486D3147" w14:textId="56CE6C1D" w:rsidR="00030155" w:rsidRPr="00945183" w:rsidRDefault="00030155" w:rsidP="00062DDE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>ب</w:t>
      </w:r>
      <w:r w:rsidR="00BA41BC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) </w:t>
      </w:r>
      <w:r w:rsidR="00062DD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آقا/ </w:t>
      </w:r>
      <w:r w:rsidR="00062DDE">
        <w:rPr>
          <w:rFonts w:ascii="Calibri" w:eastAsia="Calibri" w:hAnsi="Calibri" w:cs="B Nazanin" w:hint="cs"/>
          <w:sz w:val="24"/>
          <w:szCs w:val="24"/>
          <w:rtl/>
        </w:rPr>
        <w:t>خانم .......................</w:t>
      </w:r>
      <w:r w:rsidR="001467B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>به شماره شناسنامه</w:t>
      </w:r>
      <w:r w:rsidR="007B550B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62DDE">
        <w:rPr>
          <w:rFonts w:ascii="Calibri" w:eastAsia="Calibri" w:hAnsi="Calibri" w:cs="B Nazanin" w:hint="cs"/>
          <w:sz w:val="24"/>
          <w:szCs w:val="24"/>
          <w:rtl/>
        </w:rPr>
        <w:t>...................</w:t>
      </w:r>
      <w:r w:rsidR="004C507D">
        <w:rPr>
          <w:rFonts w:ascii="Calibri" w:eastAsia="Calibri" w:hAnsi="Calibri" w:cs="B Nazanin" w:hint="cs"/>
          <w:sz w:val="24"/>
          <w:szCs w:val="24"/>
          <w:rtl/>
        </w:rPr>
        <w:t xml:space="preserve"> کد 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>م</w:t>
      </w:r>
      <w:r w:rsidR="00357230">
        <w:rPr>
          <w:rFonts w:ascii="Calibri" w:eastAsia="Calibri" w:hAnsi="Calibri" w:cs="B Nazanin" w:hint="cs"/>
          <w:sz w:val="24"/>
          <w:szCs w:val="24"/>
          <w:rtl/>
        </w:rPr>
        <w:t xml:space="preserve">لی </w:t>
      </w:r>
      <w:r w:rsidR="00062DDE">
        <w:rPr>
          <w:rFonts w:ascii="Calibri" w:eastAsia="Calibri" w:hAnsi="Calibri" w:cs="B Nazanin" w:hint="cs"/>
          <w:sz w:val="24"/>
          <w:szCs w:val="24"/>
          <w:rtl/>
        </w:rPr>
        <w:t>......................</w:t>
      </w:r>
      <w:r w:rsidR="00357230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7B550B">
        <w:rPr>
          <w:rFonts w:ascii="Calibri" w:eastAsia="Calibri" w:hAnsi="Calibri" w:cs="B Nazanin" w:hint="cs"/>
          <w:sz w:val="24"/>
          <w:szCs w:val="24"/>
          <w:rtl/>
        </w:rPr>
        <w:t xml:space="preserve">دارای </w:t>
      </w:r>
      <w:r>
        <w:rPr>
          <w:rFonts w:ascii="Calibri" w:eastAsia="Calibri" w:hAnsi="Calibri" w:cs="B Nazanin" w:hint="cs"/>
          <w:sz w:val="24"/>
          <w:szCs w:val="24"/>
          <w:rtl/>
        </w:rPr>
        <w:t>مدر</w:t>
      </w:r>
      <w:r w:rsidR="00992D36">
        <w:rPr>
          <w:rFonts w:ascii="Calibri" w:eastAsia="Calibri" w:hAnsi="Calibri" w:cs="B Nazanin" w:hint="cs"/>
          <w:sz w:val="24"/>
          <w:szCs w:val="24"/>
          <w:rtl/>
        </w:rPr>
        <w:t>ک</w:t>
      </w:r>
      <w:r w:rsidR="00992D36">
        <w:rPr>
          <w:rFonts w:ascii="Calibri" w:eastAsia="Calibri" w:hAnsi="Calibri" w:cs="B Nazanin"/>
          <w:sz w:val="24"/>
          <w:szCs w:val="24"/>
        </w:rPr>
        <w:t xml:space="preserve"> </w:t>
      </w:r>
      <w:r w:rsidR="00062DDE">
        <w:rPr>
          <w:rFonts w:ascii="Calibri" w:eastAsia="Calibri" w:hAnsi="Calibri" w:cs="B Nazanin" w:hint="cs"/>
          <w:sz w:val="24"/>
          <w:szCs w:val="24"/>
          <w:rtl/>
        </w:rPr>
        <w:t>..................</w:t>
      </w:r>
      <w:r w:rsidR="009650A1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44040">
        <w:rPr>
          <w:rFonts w:ascii="Calibri" w:eastAsia="Calibri" w:hAnsi="Calibri" w:cs="B Nazanin" w:hint="cs"/>
          <w:sz w:val="24"/>
          <w:szCs w:val="24"/>
          <w:rtl/>
        </w:rPr>
        <w:t>ب</w:t>
      </w:r>
      <w:r w:rsidR="005B25F8">
        <w:rPr>
          <w:rFonts w:ascii="Calibri" w:eastAsia="Calibri" w:hAnsi="Calibri" w:cs="B Nazanin" w:hint="cs"/>
          <w:sz w:val="24"/>
          <w:szCs w:val="24"/>
          <w:rtl/>
        </w:rPr>
        <w:t>ه</w:t>
      </w:r>
      <w:r w:rsidR="007B550B" w:rsidRPr="00EA320F">
        <w:rPr>
          <w:rFonts w:ascii="Calibri" w:eastAsia="Calibri" w:hAnsi="Calibri" w:cs="B Nazanin" w:hint="cs"/>
          <w:sz w:val="24"/>
          <w:szCs w:val="24"/>
          <w:rtl/>
        </w:rPr>
        <w:t xml:space="preserve"> نشانی</w:t>
      </w:r>
      <w:r w:rsidR="005B25F8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62DDE">
        <w:rPr>
          <w:rFonts w:ascii="Calibri" w:eastAsia="Calibri" w:hAnsi="Calibri" w:cs="B Nazanin" w:hint="cs"/>
          <w:sz w:val="24"/>
          <w:szCs w:val="24"/>
          <w:rtl/>
        </w:rPr>
        <w:t>.....................</w:t>
      </w:r>
      <w:r w:rsidR="00B15ADA" w:rsidRPr="00EA320F">
        <w:rPr>
          <w:rFonts w:ascii="Calibri" w:eastAsia="Calibri" w:hAnsi="Calibri" w:cs="B Nazanin" w:hint="cs"/>
          <w:sz w:val="24"/>
          <w:szCs w:val="24"/>
          <w:rtl/>
        </w:rPr>
        <w:t xml:space="preserve">کد پستی </w:t>
      </w:r>
      <w:r w:rsidR="005B25F8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62DDE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............................</w:t>
      </w:r>
      <w:r w:rsidR="005B25F8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 xml:space="preserve">که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ازاین‌پس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 xml:space="preserve"> در این قرارداد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مشاور</w:t>
      </w: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نامیده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می</w:t>
      </w:r>
      <w:r w:rsidR="00814DA3">
        <w:rPr>
          <w:rFonts w:ascii="Calibri" w:eastAsia="Calibri" w:hAnsi="Calibri" w:cs="B Nazanin"/>
          <w:sz w:val="24"/>
          <w:szCs w:val="24"/>
          <w:rtl/>
        </w:rPr>
        <w:softHyphen/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>شود.</w:t>
      </w:r>
    </w:p>
    <w:p w14:paraId="20083B20" w14:textId="77777777" w:rsidR="00030155" w:rsidRPr="00945183" w:rsidRDefault="00BA41BC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تبصره</w:t>
      </w:r>
      <w:r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1</w:t>
      </w:r>
      <w:r w:rsidR="00030155">
        <w:rPr>
          <w:rFonts w:ascii="Calibri" w:eastAsia="Calibri" w:hAnsi="Calibri" w:cs="B Nazanin" w:hint="cs"/>
          <w:b/>
          <w:bCs/>
          <w:sz w:val="24"/>
          <w:szCs w:val="24"/>
          <w:rtl/>
        </w:rPr>
        <w:t>-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نشانی‌های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فوق اقامت</w:t>
      </w:r>
      <w:r w:rsidR="00396E6A">
        <w:rPr>
          <w:rFonts w:ascii="Calibri" w:eastAsia="Calibri" w:hAnsi="Calibri" w:cs="B Nazanin" w:hint="cs"/>
          <w:sz w:val="24"/>
          <w:szCs w:val="24"/>
          <w:rtl/>
        </w:rPr>
        <w:t xml:space="preserve">گاه قانونی طرفین محسوب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می‌شوند</w:t>
      </w:r>
      <w:r w:rsidR="00396E6A">
        <w:rPr>
          <w:rFonts w:ascii="Calibri" w:eastAsia="Calibri" w:hAnsi="Calibri" w:cs="B Nazanin" w:hint="cs"/>
          <w:sz w:val="24"/>
          <w:szCs w:val="24"/>
          <w:rtl/>
        </w:rPr>
        <w:t>.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در صورت تغییر نشانی، طرفین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مکلف‌اند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حداکثر ظرف مدت 48 ساعت مراتب را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به‌صورت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کتبی به اطلاع طرف دیگر برسانند. در غیر این صورت کلیه مکاتبات و</w:t>
      </w:r>
      <w:r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>ابلاغیه</w:t>
      </w:r>
      <w:r w:rsidR="00030155" w:rsidRPr="00945183">
        <w:rPr>
          <w:rFonts w:ascii="Calibri" w:eastAsia="Calibri" w:hAnsi="Calibri" w:cs="B Nazanin"/>
          <w:sz w:val="24"/>
          <w:szCs w:val="24"/>
          <w:rtl/>
        </w:rPr>
        <w:softHyphen/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ها،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ابلاغ‌شده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تلقی و عذر عدم اطلاع پذیرفته نیست.</w:t>
      </w:r>
    </w:p>
    <w:p w14:paraId="76D0F54A" w14:textId="77777777" w:rsidR="00030155" w:rsidRPr="00945183" w:rsidRDefault="00BA41BC" w:rsidP="00D7174C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تبصره</w:t>
      </w:r>
      <w:r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2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 w:rsidRPr="00945183">
        <w:rPr>
          <w:rFonts w:ascii="Times New Roman" w:eastAsia="Calibri" w:hAnsi="Times New Roman" w:cs="Times New Roman"/>
          <w:sz w:val="24"/>
          <w:szCs w:val="24"/>
          <w:rtl/>
        </w:rPr>
        <w:t>–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>مشاور</w:t>
      </w:r>
      <w:r w:rsidR="00D7174C">
        <w:rPr>
          <w:rFonts w:ascii="Calibri" w:eastAsia="Calibri" w:hAnsi="Calibri" w:cs="B Nazanin" w:hint="cs"/>
          <w:sz w:val="24"/>
          <w:szCs w:val="24"/>
          <w:rtl/>
        </w:rPr>
        <w:t xml:space="preserve"> مستندات ماده 5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آیین‌نامه</w:t>
      </w:r>
      <w:r w:rsidR="00D7174C">
        <w:rPr>
          <w:rFonts w:ascii="Calibri" w:eastAsia="Calibri" w:hAnsi="Calibri" w:cs="B Nazanin" w:hint="cs"/>
          <w:sz w:val="24"/>
          <w:szCs w:val="24"/>
          <w:rtl/>
        </w:rPr>
        <w:t xml:space="preserve"> تشکیل مر</w:t>
      </w:r>
      <w:r w:rsidR="00396E6A">
        <w:rPr>
          <w:rFonts w:ascii="Calibri" w:eastAsia="Calibri" w:hAnsi="Calibri" w:cs="B Nazanin" w:hint="cs"/>
          <w:sz w:val="24"/>
          <w:szCs w:val="24"/>
          <w:rtl/>
        </w:rPr>
        <w:t>ا</w:t>
      </w:r>
      <w:r w:rsidR="00D7174C">
        <w:rPr>
          <w:rFonts w:ascii="Calibri" w:eastAsia="Calibri" w:hAnsi="Calibri" w:cs="B Nazanin" w:hint="cs"/>
          <w:sz w:val="24"/>
          <w:szCs w:val="24"/>
          <w:rtl/>
        </w:rPr>
        <w:t xml:space="preserve">کز مشاوره سبک زندگی ایرانی </w:t>
      </w:r>
      <w:r w:rsidR="00D7174C">
        <w:rPr>
          <w:rFonts w:ascii="Sakkal Majalla" w:eastAsia="Calibri" w:hAnsi="Sakkal Majalla" w:cs="Sakkal Majalla" w:hint="cs"/>
          <w:sz w:val="24"/>
          <w:szCs w:val="24"/>
          <w:rtl/>
        </w:rPr>
        <w:t>–</w:t>
      </w:r>
      <w:r w:rsidR="00D7174C">
        <w:rPr>
          <w:rFonts w:ascii="Calibri" w:eastAsia="Calibri" w:hAnsi="Calibri" w:cs="B Nazanin" w:hint="cs"/>
          <w:sz w:val="24"/>
          <w:szCs w:val="24"/>
          <w:rtl/>
        </w:rPr>
        <w:t xml:space="preserve"> اسلامی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دانشگاه‌ها</w:t>
      </w:r>
      <w:r w:rsidR="00D7174C">
        <w:rPr>
          <w:rFonts w:ascii="Calibri" w:eastAsia="Calibri" w:hAnsi="Calibri" w:cs="B Nazanin" w:hint="cs"/>
          <w:sz w:val="24"/>
          <w:szCs w:val="24"/>
          <w:rtl/>
        </w:rPr>
        <w:t xml:space="preserve"> و مدارک مستند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D7174C">
        <w:rPr>
          <w:rFonts w:ascii="Calibri" w:eastAsia="Calibri" w:hAnsi="Calibri" w:cs="B Nazanin" w:hint="cs"/>
          <w:sz w:val="24"/>
          <w:szCs w:val="24"/>
          <w:rtl/>
        </w:rPr>
        <w:t>و معتبر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جهت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تائید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>صلاحیت تخصصی خود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در 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>اجرای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موضوع قرارداد</w:t>
      </w:r>
      <w:r w:rsidR="00C4429B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D7174C">
        <w:rPr>
          <w:rFonts w:ascii="Calibri" w:eastAsia="Calibri" w:hAnsi="Calibri" w:cs="B Nazanin" w:hint="cs"/>
          <w:sz w:val="24"/>
          <w:szCs w:val="24"/>
          <w:rtl/>
        </w:rPr>
        <w:t>ارائه نموده</w:t>
      </w:r>
      <w:r w:rsidR="009009EE">
        <w:rPr>
          <w:rFonts w:ascii="Calibri" w:eastAsia="Calibri" w:hAnsi="Calibri" w:cs="B Nazanin"/>
          <w:sz w:val="24"/>
          <w:szCs w:val="24"/>
        </w:rPr>
        <w:t xml:space="preserve"> 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>که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به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تائید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>ناظر قرارداد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F54758">
        <w:rPr>
          <w:rFonts w:ascii="Calibri" w:eastAsia="Calibri" w:hAnsi="Calibri" w:cs="B Nazanin" w:hint="cs"/>
          <w:sz w:val="24"/>
          <w:szCs w:val="24"/>
          <w:rtl/>
        </w:rPr>
        <w:t xml:space="preserve">نیز 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>رسیده است.</w:t>
      </w:r>
    </w:p>
    <w:p w14:paraId="495F20B4" w14:textId="35E1AB36" w:rsidR="00030155" w:rsidRDefault="00030155" w:rsidP="005C031F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>ماده سه- موضوع قرارداد</w:t>
      </w:r>
    </w:p>
    <w:p w14:paraId="2D72158E" w14:textId="79E65457" w:rsidR="005C031F" w:rsidRPr="00FC61B7" w:rsidRDefault="005C031F" w:rsidP="005C031F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color w:val="000000" w:themeColor="text1"/>
          <w:sz w:val="24"/>
          <w:szCs w:val="24"/>
          <w:rtl/>
        </w:rPr>
      </w:pP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موضوع قرارداد عبارتست</w:t>
      </w:r>
      <w:r w:rsidR="005B25F8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از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</w:t>
      </w:r>
      <w:r w:rsidR="003E78C5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ارائه خدمات مشاوره و روان‌شناسی شامل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انجام مشاوره فردی به صورت حضوری یا مجازی</w:t>
      </w:r>
      <w:r w:rsidR="005B25F8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و برگزاری کارگاه آموزشی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توسط </w:t>
      </w:r>
      <w:r w:rsidR="00D34E22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مشاور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طبق شرایط و برنامه زمانبندی که از سوی </w:t>
      </w:r>
      <w:r w:rsidR="00D34E22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دانشگاه 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اعلام می‌شود</w:t>
      </w:r>
      <w:r w:rsidR="005B25F8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.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</w:t>
      </w:r>
    </w:p>
    <w:p w14:paraId="16580551" w14:textId="473530D3" w:rsidR="00030155" w:rsidRDefault="00030155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>ماده چهار - مدت قرارداد</w:t>
      </w:r>
    </w:p>
    <w:p w14:paraId="5E9EE5B8" w14:textId="795E74CD" w:rsidR="005C031F" w:rsidRPr="00FC61B7" w:rsidRDefault="005C031F" w:rsidP="00062DDE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color w:val="000000" w:themeColor="text1"/>
          <w:sz w:val="24"/>
          <w:szCs w:val="24"/>
          <w:rtl/>
        </w:rPr>
      </w:pP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این قرارداد به استناد ماده 3 آیین‌نامه نحوه پرداخت حق‌الزحمه کارشناسان و مشاوران پاره‌وقت مرکز مشاوره دانشجویی موضوع مصوبه سیزدهم </w:t>
      </w:r>
      <w:r w:rsidR="005E4947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از مصوبات بیستمین نشست عادی از دور سوم هیات امنای دانشگاه های شمال شرق کشور مورخ (26/01/1389) برای مدت محدود ( نیمسال اول تحصیلی ) و به </w:t>
      </w:r>
      <w:r w:rsidR="00C4007C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مدت سه </w:t>
      </w:r>
      <w:r w:rsidR="005E4947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ماه و ده روز (به صورت ساعت در هفته) از تاریخ </w:t>
      </w:r>
      <w:r w:rsidR="00062DDE">
        <w:rPr>
          <w:rFonts w:ascii="Calibri" w:eastAsia="Calibri" w:hAnsi="Calibri" w:cs="B Nazanin"/>
          <w:color w:val="000000" w:themeColor="text1"/>
          <w:sz w:val="24"/>
          <w:szCs w:val="24"/>
        </w:rPr>
        <w:t>…………………….</w:t>
      </w:r>
      <w:r w:rsidR="005E4947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لغایت </w:t>
      </w:r>
      <w:r w:rsidR="00062DDE">
        <w:rPr>
          <w:rFonts w:ascii="Calibri" w:eastAsia="Calibri" w:hAnsi="Calibri" w:cs="B Nazanin"/>
          <w:color w:val="000000" w:themeColor="text1"/>
          <w:sz w:val="24"/>
          <w:szCs w:val="24"/>
        </w:rPr>
        <w:t>…………………</w:t>
      </w:r>
      <w:r w:rsidR="005E4947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معتبر می</w:t>
      </w:r>
      <w:r w:rsidR="00C4007C" w:rsidRPr="00FC61B7">
        <w:rPr>
          <w:rFonts w:ascii="Calibri" w:eastAsia="Calibri" w:hAnsi="Calibri" w:cs="B Nazanin"/>
          <w:color w:val="000000" w:themeColor="text1"/>
          <w:sz w:val="24"/>
          <w:szCs w:val="24"/>
          <w:rtl/>
        </w:rPr>
        <w:softHyphen/>
      </w:r>
      <w:r w:rsidR="005E4947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باشد. تمدید قرارداد منوط به توافق بعدی طرفین به صورت کتبی و نیز تسویه حساب کامل این قرارداد می‌باشد.</w:t>
      </w:r>
    </w:p>
    <w:p w14:paraId="6841327F" w14:textId="0B1A5735" w:rsidR="00030155" w:rsidRDefault="00030155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ماده پنج </w:t>
      </w:r>
      <w:r w:rsidRPr="00945183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–</w:t>
      </w: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مبلغ قرارداد:</w:t>
      </w:r>
    </w:p>
    <w:p w14:paraId="283B265A" w14:textId="09E0D0F5" w:rsidR="00030155" w:rsidRDefault="00030155" w:rsidP="00062DDE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مبلغ قرارداد به ازاي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هر</w:t>
      </w:r>
      <w:r w:rsidR="00814DA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ساعت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ارائه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مشاوره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62DDE">
        <w:rPr>
          <w:rFonts w:ascii="Calibri" w:eastAsia="Calibri" w:hAnsi="Calibri" w:cs="B Nazanin"/>
          <w:sz w:val="24"/>
          <w:szCs w:val="24"/>
        </w:rPr>
        <w:t>……………………………………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 xml:space="preserve"> است که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به استناد ماده 3 دستور سیزدهم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آیین‌نامه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نحوه پرداخت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حق‌الزحمه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کارشناسان و مشاوران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پاره‌وقت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هیئت‌امنای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مورخ 26/06/1398 پس از ارائه گزارش توسط مشاور و تأیید کتبی توسط ناظ</w:t>
      </w:r>
      <w:r w:rsidR="00396E6A">
        <w:rPr>
          <w:rFonts w:ascii="Calibri" w:eastAsia="Calibri" w:hAnsi="Calibri" w:cs="B Nazanin" w:hint="cs"/>
          <w:sz w:val="24"/>
          <w:szCs w:val="24"/>
          <w:rtl/>
        </w:rPr>
        <w:t xml:space="preserve">ر با دستور معاونت اداری و مالی، </w:t>
      </w:r>
      <w:r>
        <w:rPr>
          <w:rFonts w:ascii="Calibri" w:eastAsia="Calibri" w:hAnsi="Calibri" w:cs="B Nazanin" w:hint="cs"/>
          <w:sz w:val="24"/>
          <w:szCs w:val="24"/>
          <w:rtl/>
        </w:rPr>
        <w:t>پس از کسر کسورات قانونی</w:t>
      </w:r>
      <w:r w:rsidR="00B94DA4">
        <w:rPr>
          <w:rFonts w:ascii="Calibri" w:eastAsia="Calibri" w:hAnsi="Calibri" w:cs="B Nazanin" w:hint="cs"/>
          <w:sz w:val="24"/>
          <w:szCs w:val="24"/>
          <w:rtl/>
        </w:rPr>
        <w:t xml:space="preserve"> اعم از مالیات، بیمه و ..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از محل اعتبارات مربوطه پرداخت خواهد شد.</w:t>
      </w:r>
    </w:p>
    <w:p w14:paraId="003B19F9" w14:textId="77777777" w:rsidR="002E78BE" w:rsidRDefault="002E78BE" w:rsidP="005831AE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</w:rPr>
      </w:pPr>
    </w:p>
    <w:p w14:paraId="76601FAC" w14:textId="77777777" w:rsidR="002E78BE" w:rsidRDefault="002E78BE" w:rsidP="005831AE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</w:rPr>
      </w:pPr>
    </w:p>
    <w:p w14:paraId="60AC0EDB" w14:textId="77777777" w:rsidR="002E78BE" w:rsidRPr="00945183" w:rsidRDefault="002E78BE" w:rsidP="005831AE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</w:rPr>
      </w:pPr>
    </w:p>
    <w:p w14:paraId="43C2DC12" w14:textId="77777777" w:rsidR="00A42E07" w:rsidRPr="00945183" w:rsidRDefault="00030155" w:rsidP="002E78BE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</w:rPr>
      </w:pPr>
      <w:r w:rsidRPr="00945183">
        <w:rPr>
          <w:rFonts w:ascii="Calibri" w:eastAsia="Calibri" w:hAnsi="Calibri" w:cs="B Nazanin" w:hint="cs"/>
          <w:sz w:val="24"/>
          <w:szCs w:val="24"/>
          <w:rtl/>
        </w:rPr>
        <w:t xml:space="preserve">تبصره 1 </w:t>
      </w:r>
      <w:r w:rsidRPr="00945183">
        <w:rPr>
          <w:rFonts w:ascii="Times New Roman" w:eastAsia="Calibri" w:hAnsi="Times New Roman" w:cs="Times New Roman"/>
          <w:sz w:val="24"/>
          <w:szCs w:val="24"/>
          <w:rtl/>
        </w:rPr>
        <w:t>–</w:t>
      </w:r>
      <w:r w:rsidRPr="00945183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>در صورت تغییر حجم کاری مبلغ</w:t>
      </w:r>
      <w:r w:rsidR="00BA1000">
        <w:rPr>
          <w:rFonts w:ascii="Calibri" w:eastAsia="Calibri" w:hAnsi="Calibri" w:cs="B Nazanin"/>
          <w:sz w:val="24"/>
          <w:szCs w:val="24"/>
        </w:rPr>
        <w:t xml:space="preserve"> </w:t>
      </w:r>
      <w:r w:rsidR="00BA1000">
        <w:rPr>
          <w:rFonts w:ascii="Calibri" w:eastAsia="Calibri" w:hAnsi="Calibri" w:cs="B Nazanin" w:hint="cs"/>
          <w:sz w:val="24"/>
          <w:szCs w:val="24"/>
          <w:rtl/>
        </w:rPr>
        <w:t>و مدت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 xml:space="preserve"> قرارداد تا 25%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قابل‌افزایش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 xml:space="preserve"> یا کاهش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>.</w:t>
      </w:r>
    </w:p>
    <w:p w14:paraId="258189B0" w14:textId="1708C4F4" w:rsidR="00030155" w:rsidRPr="00945183" w:rsidRDefault="00BA41BC" w:rsidP="00062DDE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تبصره</w:t>
      </w:r>
      <w:r>
        <w:rPr>
          <w:rFonts w:ascii="Calibri" w:eastAsia="Calibri" w:hAnsi="Calibri" w:cs="B Nazanin"/>
          <w:sz w:val="24"/>
          <w:szCs w:val="24"/>
          <w:rtl/>
        </w:rPr>
        <w:t xml:space="preserve"> 2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>-سقف میزان کارکرد در م</w:t>
      </w:r>
      <w:r w:rsidR="00B04CE0">
        <w:rPr>
          <w:rFonts w:ascii="Calibri" w:eastAsia="Calibri" w:hAnsi="Calibri" w:cs="B Nazanin" w:hint="cs"/>
          <w:sz w:val="24"/>
          <w:szCs w:val="24"/>
          <w:rtl/>
        </w:rPr>
        <w:t>اه</w:t>
      </w:r>
      <w:r w:rsidR="00054908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62DDE">
        <w:rPr>
          <w:rFonts w:ascii="Calibri" w:eastAsia="Calibri" w:hAnsi="Calibri" w:cs="B Nazanin"/>
          <w:sz w:val="24"/>
          <w:szCs w:val="24"/>
        </w:rPr>
        <w:t>……………….</w:t>
      </w:r>
      <w:r w:rsidR="00D703CF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>ساعت خواهد بود که پس از ت</w:t>
      </w:r>
      <w:r w:rsidR="00034EC7">
        <w:rPr>
          <w:rFonts w:ascii="Calibri" w:eastAsia="Calibri" w:hAnsi="Calibri" w:cs="B Nazanin" w:hint="cs"/>
          <w:sz w:val="24"/>
          <w:szCs w:val="24"/>
          <w:rtl/>
        </w:rPr>
        <w:t>أیید ناظر</w:t>
      </w:r>
      <w:r w:rsidR="00D7174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4EC7">
        <w:rPr>
          <w:rFonts w:ascii="Calibri" w:eastAsia="Calibri" w:hAnsi="Calibri" w:cs="B Nazanin" w:hint="cs"/>
          <w:sz w:val="24"/>
          <w:szCs w:val="24"/>
          <w:rtl/>
        </w:rPr>
        <w:t>قرارداد</w:t>
      </w:r>
      <w:r w:rsidR="00D7174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4EC7">
        <w:rPr>
          <w:rFonts w:ascii="Calibri" w:eastAsia="Calibri" w:hAnsi="Calibri" w:cs="B Nazanin" w:hint="cs"/>
          <w:sz w:val="24"/>
          <w:szCs w:val="24"/>
          <w:rtl/>
        </w:rPr>
        <w:t xml:space="preserve">به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شماره‌حساب</w:t>
      </w:r>
      <w:r w:rsidR="00034EC7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540C3F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A56288">
        <w:rPr>
          <w:rFonts w:ascii="Calibri" w:eastAsia="Calibri" w:hAnsi="Calibri" w:cs="B Nazanin"/>
          <w:sz w:val="24"/>
          <w:szCs w:val="24"/>
        </w:rPr>
        <w:t>IR120170000000354813480005</w:t>
      </w:r>
      <w:r w:rsidR="00034EC7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قابل پرداخت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>.</w:t>
      </w:r>
    </w:p>
    <w:p w14:paraId="758FBC55" w14:textId="14DE59C7" w:rsidR="00030155" w:rsidRDefault="00030155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ماده </w:t>
      </w:r>
      <w:r w:rsidR="00B94DA4">
        <w:rPr>
          <w:rFonts w:ascii="Calibri" w:eastAsia="Calibri" w:hAnsi="Calibri" w:cs="B Nazanin" w:hint="cs"/>
          <w:b/>
          <w:bCs/>
          <w:sz w:val="24"/>
          <w:szCs w:val="24"/>
          <w:rtl/>
        </w:rPr>
        <w:t>شش</w:t>
      </w: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945183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–</w:t>
      </w: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ناظر قرارداد</w:t>
      </w:r>
    </w:p>
    <w:p w14:paraId="1221D942" w14:textId="787DEF8C" w:rsidR="0084110B" w:rsidRPr="00945183" w:rsidRDefault="0084110B" w:rsidP="0084110B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معاونت دانشجویی و فرهنگی دانشگاه به‌عنوان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 xml:space="preserve"> ناظر قرارداد تعیین گردید</w:t>
      </w: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  <w:r w:rsidR="00D34E22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D34E22" w:rsidRPr="00D34E22">
        <w:rPr>
          <w:rFonts w:ascii="Calibri" w:eastAsia="Calibri" w:hAnsi="Calibri" w:cs="B Nazanin" w:hint="cs"/>
          <w:sz w:val="24"/>
          <w:szCs w:val="24"/>
          <w:rtl/>
        </w:rPr>
        <w:t>ناظر قرارداد ضمن تأیید محتوای قرارداد، نظارت بر حسن اجرای آن را نیز بر عهده دارد.</w:t>
      </w:r>
    </w:p>
    <w:p w14:paraId="18AC5257" w14:textId="3E7F8B57" w:rsidR="00FE18FC" w:rsidRPr="00FC61B7" w:rsidRDefault="00FE18FC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color w:val="000000" w:themeColor="text1"/>
          <w:sz w:val="24"/>
          <w:szCs w:val="24"/>
          <w:rtl/>
        </w:rPr>
      </w:pP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تبصره: مرجع احراز شرایط فسخ، ایراد خسارت و تعیین میزان خسارت ناظر قرارداد می‌باشد که تشخیص و نظر وی در این خصوص قطعی و غیر قابل اعتراض می‌باشد.</w:t>
      </w:r>
    </w:p>
    <w:p w14:paraId="71D40257" w14:textId="271C5FCB" w:rsidR="00030155" w:rsidRDefault="00030155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>ماده ه</w:t>
      </w:r>
      <w:r w:rsidR="00B94DA4">
        <w:rPr>
          <w:rFonts w:ascii="Calibri" w:eastAsia="Calibri" w:hAnsi="Calibri" w:cs="B Nazanin" w:hint="cs"/>
          <w:b/>
          <w:bCs/>
          <w:sz w:val="24"/>
          <w:szCs w:val="24"/>
          <w:rtl/>
        </w:rPr>
        <w:t>ف</w:t>
      </w: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ت </w:t>
      </w:r>
      <w:r w:rsidRPr="00945183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–</w:t>
      </w: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تعهدات </w:t>
      </w:r>
      <w:r w:rsidR="00AE095F">
        <w:rPr>
          <w:rFonts w:ascii="Calibri" w:eastAsia="Calibri" w:hAnsi="Calibri" w:cs="B Nazanin" w:hint="cs"/>
          <w:b/>
          <w:bCs/>
          <w:sz w:val="24"/>
          <w:szCs w:val="24"/>
          <w:rtl/>
        </w:rPr>
        <w:t>طرفین قرارداد</w:t>
      </w:r>
    </w:p>
    <w:p w14:paraId="6D6ABD23" w14:textId="77777777" w:rsidR="00030155" w:rsidRPr="0090073B" w:rsidRDefault="00D576FA" w:rsidP="00D576FA">
      <w:pPr>
        <w:pStyle w:val="ListParagraph"/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1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ـ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>مشاور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 xml:space="preserve"> اذعان دارد نسبت به كيفيت و محدوده كار محوله</w:t>
      </w:r>
      <w:r w:rsidR="00D7174C">
        <w:rPr>
          <w:rFonts w:ascii="Calibri" w:eastAsia="Calibri" w:hAnsi="Calibri" w:cs="B Nazanin" w:hint="cs"/>
          <w:sz w:val="24"/>
          <w:szCs w:val="24"/>
          <w:rtl/>
        </w:rPr>
        <w:t xml:space="preserve"> و مفاد مندرج در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آیین‌نامه</w:t>
      </w:r>
      <w:r w:rsidR="00D7174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396E6A">
        <w:rPr>
          <w:rFonts w:ascii="Calibri" w:eastAsia="Calibri" w:hAnsi="Calibri" w:cs="B Nazanin" w:hint="cs"/>
          <w:sz w:val="24"/>
          <w:szCs w:val="24"/>
          <w:rtl/>
        </w:rPr>
        <w:t>تشکیل مراک</w:t>
      </w:r>
      <w:r w:rsidR="0015291B">
        <w:rPr>
          <w:rFonts w:ascii="Calibri" w:eastAsia="Calibri" w:hAnsi="Calibri" w:cs="B Nazanin" w:hint="cs"/>
          <w:sz w:val="24"/>
          <w:szCs w:val="24"/>
          <w:rtl/>
        </w:rPr>
        <w:t xml:space="preserve">ز مشاوره سبک زندگی ایرانی </w:t>
      </w:r>
      <w:r w:rsidR="0015291B">
        <w:rPr>
          <w:rFonts w:ascii="Sakkal Majalla" w:eastAsia="Calibri" w:hAnsi="Sakkal Majalla" w:cs="Sakkal Majalla" w:hint="cs"/>
          <w:sz w:val="24"/>
          <w:szCs w:val="24"/>
          <w:rtl/>
        </w:rPr>
        <w:t>–</w:t>
      </w:r>
      <w:r w:rsidR="0015291B">
        <w:rPr>
          <w:rFonts w:ascii="Calibri" w:eastAsia="Calibri" w:hAnsi="Calibri" w:cs="B Nazanin" w:hint="cs"/>
          <w:sz w:val="24"/>
          <w:szCs w:val="24"/>
          <w:rtl/>
        </w:rPr>
        <w:t xml:space="preserve"> اسلامی در دانشگاه</w:t>
      </w:r>
      <w:r w:rsidR="0015291B">
        <w:rPr>
          <w:rFonts w:ascii="Calibri" w:eastAsia="Calibri" w:hAnsi="Calibri" w:cs="B Nazanin"/>
          <w:sz w:val="24"/>
          <w:szCs w:val="24"/>
          <w:rtl/>
        </w:rPr>
        <w:softHyphen/>
      </w:r>
      <w:r w:rsidR="0015291B">
        <w:rPr>
          <w:rFonts w:ascii="Calibri" w:eastAsia="Calibri" w:hAnsi="Calibri" w:cs="B Nazanin" w:hint="cs"/>
          <w:sz w:val="24"/>
          <w:szCs w:val="24"/>
          <w:rtl/>
        </w:rPr>
        <w:t>ها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 xml:space="preserve"> كاملاً آگاه بوده و پس از عقد قرارداد و در طول اجراي آن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هیچ‌گونه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 xml:space="preserve"> ادعائي در اين رابطه مسموع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نیست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.</w:t>
      </w:r>
    </w:p>
    <w:p w14:paraId="32E6D988" w14:textId="5CA8D12A" w:rsidR="00030155" w:rsidRDefault="00D576FA" w:rsidP="00BA1000">
      <w:pPr>
        <w:pStyle w:val="ListParagraph"/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2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ـ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 xml:space="preserve">حفظ جان و جبران خسارت وارده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درازای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 xml:space="preserve"> عدم رعايت ايمني كار به عهده </w:t>
      </w:r>
      <w:r w:rsidR="00030155" w:rsidRPr="007A3228">
        <w:rPr>
          <w:rFonts w:ascii="Calibri" w:eastAsia="Calibri" w:hAnsi="Calibri" w:cs="B Nazanin" w:hint="cs"/>
          <w:sz w:val="24"/>
          <w:szCs w:val="24"/>
          <w:rtl/>
        </w:rPr>
        <w:t xml:space="preserve">مشاور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 xml:space="preserve"> و چنانچه در خصوص موضوع قرارداد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حادثه‌ای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 xml:space="preserve"> رخ دهد كه موجب صدمه،</w:t>
      </w:r>
      <w:r w:rsidR="003536BE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خسارت،</w:t>
      </w:r>
      <w:r w:rsidR="003536BE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فوت و</w:t>
      </w:r>
      <w:r w:rsidR="003536BE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یا صدمات بدنی و...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 xml:space="preserve">به شخص يا اشخاص ثالث </w:t>
      </w:r>
      <w:r w:rsidR="00BA1000">
        <w:rPr>
          <w:rFonts w:ascii="Calibri" w:eastAsia="Calibri" w:hAnsi="Calibri" w:cs="B Nazanin" w:hint="cs"/>
          <w:sz w:val="24"/>
          <w:szCs w:val="24"/>
          <w:rtl/>
        </w:rPr>
        <w:t>شود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 w:rsidRPr="007A3228">
        <w:rPr>
          <w:rFonts w:ascii="Calibri" w:eastAsia="Calibri" w:hAnsi="Calibri" w:cs="B Nazanin" w:hint="cs"/>
          <w:sz w:val="24"/>
          <w:szCs w:val="24"/>
          <w:rtl/>
        </w:rPr>
        <w:t>مشاور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 xml:space="preserve"> مسئول خواهد بود و دانشگاه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هیچ‌گونه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 xml:space="preserve"> مسئوليتي در اين خصوص 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>ندارد.</w:t>
      </w:r>
    </w:p>
    <w:p w14:paraId="30E19840" w14:textId="6BD64186" w:rsidR="00030155" w:rsidRPr="00062DDE" w:rsidRDefault="00540C3F" w:rsidP="00062DDE">
      <w:pPr>
        <w:pStyle w:val="ListParagraph"/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color w:val="000000" w:themeColor="text1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3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- حضور به موقع و منظم </w:t>
      </w:r>
      <w:r w:rsidR="00D34E22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مشاور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جز تعهدات وی می‌باشد. </w:t>
      </w:r>
      <w:r w:rsidR="00D34E22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مشاور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مکلف است شخصا در محل انجام موضوع قرارداد حاضر شود و طرف اول هیچگونه تعهدی نسبت به تامین هزینه یا وسیله رفت و آمد یا اسکان برای وی ندارد.</w:t>
      </w:r>
    </w:p>
    <w:p w14:paraId="599A9E26" w14:textId="05DF31A3" w:rsidR="00030155" w:rsidRPr="00945183" w:rsidRDefault="00540C3F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i/>
          <w:iCs/>
          <w:sz w:val="24"/>
          <w:szCs w:val="24"/>
          <w:rtl/>
        </w:rPr>
        <w:t>4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>-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7A3228">
        <w:rPr>
          <w:rFonts w:ascii="Calibri" w:eastAsia="Calibri" w:hAnsi="Calibri" w:cs="B Nazanin" w:hint="cs"/>
          <w:sz w:val="24"/>
          <w:szCs w:val="24"/>
          <w:rtl/>
        </w:rPr>
        <w:t>مشاور</w:t>
      </w:r>
      <w:r w:rsidR="00030155"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اقرار</w:t>
      </w:r>
      <w:r w:rsidR="00030155"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کرده</w:t>
      </w:r>
      <w:r w:rsidR="00030155"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که</w:t>
      </w:r>
      <w:r w:rsidR="00030155"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مشمول لایحه</w:t>
      </w:r>
      <w:r w:rsidR="00030155"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قانونی راجع به</w:t>
      </w:r>
      <w:r w:rsidR="00030155"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منع</w:t>
      </w:r>
      <w:r w:rsidR="00030155"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مداخله</w:t>
      </w:r>
      <w:r w:rsidR="00030155"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وزرا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و</w:t>
      </w:r>
      <w:r w:rsidR="00814DA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نمایندگان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 xml:space="preserve"> مجلسین و کارمندان</w:t>
      </w:r>
      <w:r w:rsidR="00030155"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030155"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معاملات</w:t>
      </w:r>
      <w:r w:rsidR="00030155"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دولتی و کشوری</w:t>
      </w:r>
      <w:r w:rsidR="00030155"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(مصوب 1337) نیست و از مفاد قانون ارتقاء سلامت نظام اداری و مقابله با فساد (مصوب 1390)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90073B">
        <w:rPr>
          <w:rFonts w:ascii="Calibri" w:eastAsia="Calibri" w:hAnsi="Calibri" w:cs="B Nazanin" w:hint="cs"/>
          <w:sz w:val="24"/>
          <w:szCs w:val="24"/>
          <w:rtl/>
        </w:rPr>
        <w:t>اطلاع دارد و جزء اشخاص ممنوع المعامله نیست.</w:t>
      </w:r>
    </w:p>
    <w:p w14:paraId="1BB1FBE9" w14:textId="77777777" w:rsidR="00030155" w:rsidRPr="00945183" w:rsidRDefault="00030155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sz w:val="24"/>
          <w:szCs w:val="24"/>
          <w:rtl/>
        </w:rPr>
        <w:t xml:space="preserve">6- </w:t>
      </w:r>
      <w:r w:rsidRPr="007A3228">
        <w:rPr>
          <w:rFonts w:ascii="Calibri" w:eastAsia="Calibri" w:hAnsi="Calibri" w:cs="B Nazanin" w:hint="cs"/>
          <w:sz w:val="24"/>
          <w:szCs w:val="24"/>
          <w:rtl/>
        </w:rPr>
        <w:t>مشاور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مکلف به حسن رفتار با مراجعین و همچنین ملزم به رعایت ضوابط اخلاقی و صنفی است.</w:t>
      </w:r>
    </w:p>
    <w:p w14:paraId="1619E6E6" w14:textId="77777777" w:rsidR="00030155" w:rsidRPr="00945183" w:rsidRDefault="00030155" w:rsidP="00D576FA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sz w:val="24"/>
          <w:szCs w:val="24"/>
          <w:rtl/>
        </w:rPr>
        <w:t>7</w:t>
      </w:r>
      <w:r w:rsidR="00BA41BC">
        <w:rPr>
          <w:rFonts w:ascii="Times New Roman" w:eastAsia="Calibri" w:hAnsi="Times New Roman" w:cs="Times New Roman"/>
          <w:sz w:val="24"/>
          <w:szCs w:val="24"/>
          <w:rtl/>
        </w:rPr>
        <w:t xml:space="preserve"> ـ</w:t>
      </w:r>
      <w:r w:rsidRPr="00945183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7A3228">
        <w:rPr>
          <w:rFonts w:ascii="Calibri" w:eastAsia="Calibri" w:hAnsi="Calibri" w:cs="B Nazanin" w:hint="cs"/>
          <w:sz w:val="24"/>
          <w:szCs w:val="24"/>
          <w:rtl/>
        </w:rPr>
        <w:t xml:space="preserve">مشاور </w:t>
      </w:r>
      <w:r>
        <w:rPr>
          <w:rFonts w:ascii="Calibri" w:eastAsia="Calibri" w:hAnsi="Calibri" w:cs="B Nazanin" w:hint="cs"/>
          <w:sz w:val="24"/>
          <w:szCs w:val="24"/>
          <w:rtl/>
        </w:rPr>
        <w:t>اجازه ارجاع افراد به مراکز خصوصی را بدون مجوز ناظر قرارداد ندارد.</w:t>
      </w:r>
    </w:p>
    <w:p w14:paraId="7ABBC371" w14:textId="77777777" w:rsidR="00030155" w:rsidRDefault="00030155" w:rsidP="00D576FA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</w:rPr>
      </w:pPr>
      <w:r w:rsidRPr="00945183">
        <w:rPr>
          <w:rFonts w:ascii="Calibri" w:eastAsia="Calibri" w:hAnsi="Calibri" w:cs="B Nazanin" w:hint="cs"/>
          <w:sz w:val="24"/>
          <w:szCs w:val="24"/>
          <w:rtl/>
        </w:rPr>
        <w:t>8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ـ</w:t>
      </w:r>
      <w:r w:rsidRPr="00945183">
        <w:rPr>
          <w:rFonts w:ascii="Times New Roman" w:eastAsia="Calibri" w:hAnsi="Times New Roman" w:cs="B Nazanin" w:hint="cs"/>
          <w:sz w:val="24"/>
          <w:szCs w:val="24"/>
          <w:rtl/>
        </w:rPr>
        <w:t xml:space="preserve"> </w:t>
      </w:r>
      <w:r w:rsidRPr="007A3228">
        <w:rPr>
          <w:rFonts w:ascii="Calibri" w:eastAsia="Calibri" w:hAnsi="Calibri" w:cs="B Nazanin" w:hint="cs"/>
          <w:sz w:val="24"/>
          <w:szCs w:val="24"/>
          <w:rtl/>
        </w:rPr>
        <w:t>مشاور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ضمن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رعایت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کامل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مقررات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موضوع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قرارداد،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مکلف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رعایت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الزامات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فرهنگی،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امنیتی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شئون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اسلامی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شغلی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و</w:t>
      </w:r>
      <w:r>
        <w:rPr>
          <w:rFonts w:ascii="Calibri" w:eastAsia="Calibri" w:hAnsi="Calibri" w:cs="B Nazanin"/>
          <w:sz w:val="24"/>
          <w:szCs w:val="24"/>
          <w:rtl/>
        </w:rPr>
        <w:t>...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.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مسئولیت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عدم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رعایت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موارد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مذکور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عهدۀ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7A3228">
        <w:rPr>
          <w:rFonts w:ascii="Calibri" w:eastAsia="Calibri" w:hAnsi="Calibri" w:cs="B Nazanin" w:hint="cs"/>
          <w:sz w:val="24"/>
          <w:szCs w:val="24"/>
          <w:rtl/>
        </w:rPr>
        <w:t>مشاور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.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ناظر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قرارداد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موظف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انجام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نظارت</w:t>
      </w:r>
      <w:r>
        <w:rPr>
          <w:rFonts w:ascii="Cambria" w:eastAsia="Calibri" w:hAnsi="Cambria" w:cs="Cambria"/>
          <w:sz w:val="24"/>
          <w:szCs w:val="24"/>
          <w:rtl/>
        </w:rPr>
        <w:softHyphen/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های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لازم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رعایت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الزامات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فوق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اطمینان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حاصل</w:t>
      </w:r>
      <w:r w:rsidRPr="0090073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90073B">
        <w:rPr>
          <w:rFonts w:ascii="Calibri" w:eastAsia="Calibri" w:hAnsi="Calibri" w:cs="B Nazanin" w:hint="cs"/>
          <w:sz w:val="24"/>
          <w:szCs w:val="24"/>
          <w:rtl/>
        </w:rPr>
        <w:t>نماید</w:t>
      </w:r>
      <w:r w:rsidRPr="0090073B">
        <w:rPr>
          <w:rFonts w:ascii="Calibri" w:eastAsia="Calibri" w:hAnsi="Calibri" w:cs="B Nazanin"/>
          <w:sz w:val="24"/>
          <w:szCs w:val="24"/>
          <w:rtl/>
        </w:rPr>
        <w:t>.</w:t>
      </w:r>
    </w:p>
    <w:p w14:paraId="03894862" w14:textId="77777777" w:rsidR="00A42E07" w:rsidRPr="00945183" w:rsidRDefault="00BA41BC" w:rsidP="00BA41BC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 9- </w:t>
      </w:r>
      <w:r w:rsidR="00030155" w:rsidRPr="007A3228">
        <w:rPr>
          <w:rFonts w:ascii="Calibri" w:eastAsia="Calibri" w:hAnsi="Calibri" w:cs="B Nazanin" w:hint="cs"/>
          <w:sz w:val="24"/>
          <w:szCs w:val="24"/>
          <w:rtl/>
        </w:rPr>
        <w:t>مشاور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متعه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 xml:space="preserve">د است كليه استانداردهاي علمي 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>در انجام موضوع قرارداد حاضر را رعايت نمايد،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در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غیر</w:t>
      </w:r>
      <w:r w:rsidR="00814DA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این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صورت كليه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مسئولیت‌های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ناشي از عدم رعايت ضوابط و مقررات مربوط به عهده </w:t>
      </w:r>
      <w:r w:rsidR="00030155" w:rsidRPr="007A3228">
        <w:rPr>
          <w:rFonts w:ascii="Calibri" w:eastAsia="Calibri" w:hAnsi="Calibri" w:cs="B Nazanin" w:hint="cs"/>
          <w:sz w:val="24"/>
          <w:szCs w:val="24"/>
          <w:rtl/>
        </w:rPr>
        <w:t>مشاور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بوده و دانشگاه در اين خصوص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هیچ‌گونه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مسئوليتي ندارد.</w:t>
      </w:r>
    </w:p>
    <w:p w14:paraId="5D8F50F8" w14:textId="723A01FC" w:rsidR="00030155" w:rsidRPr="00F36B3D" w:rsidRDefault="00030155" w:rsidP="00D576FA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1</w:t>
      </w:r>
      <w:r w:rsidR="00B94DA4">
        <w:rPr>
          <w:rFonts w:ascii="Calibri" w:eastAsia="Calibri" w:hAnsi="Calibri" w:cs="B Nazanin" w:hint="cs"/>
          <w:sz w:val="24"/>
          <w:szCs w:val="24"/>
          <w:rtl/>
        </w:rPr>
        <w:t>0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ـ</w:t>
      </w:r>
      <w:r w:rsidR="00D576F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7A3228">
        <w:rPr>
          <w:rFonts w:ascii="Calibri" w:eastAsia="Calibri" w:hAnsi="Calibri" w:cs="B Nazanin" w:hint="cs"/>
          <w:sz w:val="24"/>
          <w:szCs w:val="24"/>
          <w:rtl/>
        </w:rPr>
        <w:t>مشاور</w:t>
      </w:r>
      <w:r w:rsidR="00846F66">
        <w:rPr>
          <w:rFonts w:ascii="Calibri" w:eastAsia="Calibri" w:hAnsi="Calibri" w:cs="B Nazanin" w:hint="cs"/>
          <w:sz w:val="24"/>
          <w:szCs w:val="24"/>
          <w:rtl/>
        </w:rPr>
        <w:t>ان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باید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هرگونه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برخورد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لفظی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فیزیکی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افراد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دانشگاهیان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خودداری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کنند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.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صورت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بروز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مشکل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می‌بایست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موضوع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را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جهت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حل‌وفصل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ناظر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قرارداد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منعکس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نمایند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.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814DA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 xml:space="preserve">صورت‌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مشاهده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یا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دریافت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گزارش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این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خصوص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ناظر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قرارداد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می‌تواند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نسبت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فسخ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یک‌طرفه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قرارداد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اقدام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کند</w:t>
      </w:r>
      <w:r w:rsidRPr="00F36B3D">
        <w:rPr>
          <w:rFonts w:ascii="Calibri" w:eastAsia="Calibri" w:hAnsi="Calibri" w:cs="B Nazanin"/>
          <w:sz w:val="24"/>
          <w:szCs w:val="24"/>
          <w:rtl/>
        </w:rPr>
        <w:t>.</w:t>
      </w:r>
    </w:p>
    <w:p w14:paraId="5E223473" w14:textId="459525C7" w:rsidR="00030155" w:rsidRPr="00256112" w:rsidRDefault="00030155" w:rsidP="00735472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256112">
        <w:rPr>
          <w:rFonts w:ascii="Calibri" w:eastAsia="Calibri" w:hAnsi="Calibri" w:cs="B Nazanin" w:hint="cs"/>
          <w:sz w:val="24"/>
          <w:szCs w:val="24"/>
          <w:rtl/>
        </w:rPr>
        <w:t>1</w:t>
      </w:r>
      <w:r w:rsidR="00B94DA4">
        <w:rPr>
          <w:rFonts w:ascii="Calibri" w:eastAsia="Calibri" w:hAnsi="Calibri" w:cs="B Nazanin" w:hint="cs"/>
          <w:sz w:val="24"/>
          <w:szCs w:val="24"/>
          <w:rtl/>
        </w:rPr>
        <w:t>1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 xml:space="preserve">- </w:t>
      </w:r>
      <w:r w:rsidRPr="00256112">
        <w:rPr>
          <w:rFonts w:ascii="Calibri" w:eastAsia="Calibri" w:hAnsi="Calibri" w:cs="B Nazanin" w:hint="cs"/>
          <w:sz w:val="24"/>
          <w:szCs w:val="24"/>
          <w:rtl/>
        </w:rPr>
        <w:t xml:space="preserve">مشاور موظف است گزارش اقدامات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انجام‌شده</w:t>
      </w:r>
      <w:r w:rsidRPr="00256112">
        <w:rPr>
          <w:rFonts w:ascii="Calibri" w:eastAsia="Calibri" w:hAnsi="Calibri" w:cs="B Nazanin" w:hint="cs"/>
          <w:sz w:val="24"/>
          <w:szCs w:val="24"/>
          <w:rtl/>
        </w:rPr>
        <w:t xml:space="preserve"> را در فواصل زمانی مشخص به ناظر قرارداد اعلام کند.</w:t>
      </w:r>
    </w:p>
    <w:p w14:paraId="6143115E" w14:textId="280418D8" w:rsidR="00030155" w:rsidRDefault="00030155" w:rsidP="00D576FA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1</w:t>
      </w:r>
      <w:r w:rsidR="00B94DA4">
        <w:rPr>
          <w:rFonts w:ascii="Calibri" w:eastAsia="Calibri" w:hAnsi="Calibri" w:cs="B Nazanin" w:hint="cs"/>
          <w:sz w:val="24"/>
          <w:szCs w:val="24"/>
          <w:rtl/>
        </w:rPr>
        <w:t>2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 xml:space="preserve">ـ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هرگونه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استفاده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نام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لوگوی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دانشگاه،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نصب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هرگونه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تابلو،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انتشار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آگهی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تبلیغاتی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نظایر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آن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منوط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اخذ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تأییدیه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ناظر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قرارداد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Pr="00F36B3D">
        <w:rPr>
          <w:rFonts w:ascii="Calibri" w:eastAsia="Calibri" w:hAnsi="Calibri" w:cs="B Nazanin"/>
          <w:sz w:val="24"/>
          <w:szCs w:val="24"/>
          <w:rtl/>
        </w:rPr>
        <w:t>.</w:t>
      </w:r>
    </w:p>
    <w:p w14:paraId="64FE2B12" w14:textId="08BF4425" w:rsidR="00030155" w:rsidRDefault="00030155" w:rsidP="00D576FA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lastRenderedPageBreak/>
        <w:t>1</w:t>
      </w:r>
      <w:r w:rsidR="00B94DA4">
        <w:rPr>
          <w:rFonts w:ascii="Calibri" w:eastAsia="Calibri" w:hAnsi="Calibri" w:cs="B Nazanin" w:hint="cs"/>
          <w:sz w:val="24"/>
          <w:szCs w:val="24"/>
          <w:rtl/>
        </w:rPr>
        <w:t>3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ـ</w:t>
      </w:r>
      <w:r w:rsidR="00D576F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اطلاعات افرادی که جهت مشاوره به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مشاور</w:t>
      </w:r>
      <w:r w:rsidR="00814DA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ارجاع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می‌شوند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محرمانه است و مشاور باید حداکثر تلاش خود را در حفظ اسرار افراد و جلوگیری از افشای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آن‌ها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به کار بندد. مشاور</w:t>
      </w:r>
      <w:r w:rsidR="003536BE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اقرار کرده از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مسئولیت‌های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کیفری ناشی از افشای اسرار مراجعین و بیماران آگاه است.</w:t>
      </w:r>
    </w:p>
    <w:p w14:paraId="05C74F46" w14:textId="740922B0" w:rsidR="00030155" w:rsidRDefault="00D576FA" w:rsidP="00735472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1</w:t>
      </w:r>
      <w:r w:rsidR="00B94DA4">
        <w:rPr>
          <w:rFonts w:ascii="Calibri" w:eastAsia="Calibri" w:hAnsi="Calibri" w:cs="B Nazanin" w:hint="cs"/>
          <w:sz w:val="24"/>
          <w:szCs w:val="24"/>
          <w:rtl/>
        </w:rPr>
        <w:t>4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ـ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 xml:space="preserve"> مشاور مکلف به ارائه خدمات مشاوره به مراجعین،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تجزیه‌وتحلیل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 xml:space="preserve"> آماری و ارزیابی تخصصی فرایند و کارکردهای حوزه مربوطه، تشکیل پرونده برای مراجعین و ارائه گزارش به ناظر قرارداد است.</w:t>
      </w:r>
    </w:p>
    <w:p w14:paraId="4A38DBF6" w14:textId="07D1A9A9" w:rsidR="00030155" w:rsidRDefault="00030155" w:rsidP="00BA1000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1</w:t>
      </w:r>
      <w:r w:rsidR="00B94DA4">
        <w:rPr>
          <w:rFonts w:ascii="Calibri" w:eastAsia="Calibri" w:hAnsi="Calibri" w:cs="B Nazanin" w:hint="cs"/>
          <w:sz w:val="24"/>
          <w:szCs w:val="24"/>
          <w:rtl/>
        </w:rPr>
        <w:t>5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 xml:space="preserve">ـ </w:t>
      </w:r>
      <w:r w:rsidR="00BA1000">
        <w:rPr>
          <w:rFonts w:ascii="Calibri" w:eastAsia="Calibri" w:hAnsi="Calibri" w:cs="B Nazanin" w:hint="cs"/>
          <w:sz w:val="24"/>
          <w:szCs w:val="24"/>
          <w:rtl/>
        </w:rPr>
        <w:t xml:space="preserve">مشاور </w:t>
      </w:r>
      <w:r w:rsidR="00DE2937">
        <w:rPr>
          <w:rFonts w:ascii="Calibri" w:eastAsia="Calibri" w:hAnsi="Calibri" w:cs="B Nazanin" w:hint="cs"/>
          <w:sz w:val="24"/>
          <w:szCs w:val="24"/>
          <w:rtl/>
        </w:rPr>
        <w:t>مسئولیت حفاظت از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امکاناتی که دانشگاه در اختیار وی قرار داده </w:t>
      </w:r>
      <w:r w:rsidR="00DE2937">
        <w:rPr>
          <w:rFonts w:ascii="Calibri" w:eastAsia="Calibri" w:hAnsi="Calibri" w:cs="B Nazanin" w:hint="cs"/>
          <w:sz w:val="24"/>
          <w:szCs w:val="24"/>
          <w:rtl/>
        </w:rPr>
        <w:t xml:space="preserve">را دارد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و در صورت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هرگونه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تعدی و تفریط ضامن خسارات وارده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است</w:t>
      </w:r>
      <w:r>
        <w:rPr>
          <w:rFonts w:ascii="Calibri" w:eastAsia="Calibri" w:hAnsi="Calibri" w:cs="B Nazanin" w:hint="cs"/>
          <w:sz w:val="24"/>
          <w:szCs w:val="24"/>
          <w:rtl/>
        </w:rPr>
        <w:t>.</w:t>
      </w:r>
    </w:p>
    <w:p w14:paraId="025B5AAA" w14:textId="1FC6CCE3" w:rsidR="00030155" w:rsidRDefault="00030155" w:rsidP="00B95883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1</w:t>
      </w:r>
      <w:r w:rsidR="00B94DA4">
        <w:rPr>
          <w:rFonts w:ascii="Calibri" w:eastAsia="Calibri" w:hAnsi="Calibri" w:cs="B Nazanin" w:hint="cs"/>
          <w:sz w:val="24"/>
          <w:szCs w:val="24"/>
          <w:rtl/>
        </w:rPr>
        <w:t>6</w:t>
      </w:r>
      <w:r w:rsidR="00BA41BC">
        <w:rPr>
          <w:rFonts w:ascii="Times New Roman" w:eastAsia="Calibri" w:hAnsi="Times New Roman" w:cs="Times New Roman"/>
          <w:sz w:val="24"/>
          <w:szCs w:val="24"/>
          <w:rtl/>
        </w:rPr>
        <w:t xml:space="preserve"> ـ</w:t>
      </w:r>
      <w:r w:rsidR="00BA41BC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مشاور </w:t>
      </w:r>
      <w:r w:rsidR="00353F42">
        <w:rPr>
          <w:rFonts w:ascii="Calibri" w:eastAsia="Calibri" w:hAnsi="Calibri" w:cs="B Nazanin" w:hint="cs"/>
          <w:sz w:val="24"/>
          <w:szCs w:val="24"/>
          <w:rtl/>
        </w:rPr>
        <w:t xml:space="preserve">با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تائید</w:t>
      </w:r>
      <w:r w:rsidR="00353F42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8920DA">
        <w:rPr>
          <w:rFonts w:ascii="Calibri" w:eastAsia="Calibri" w:hAnsi="Calibri" w:cs="B Nazanin" w:hint="cs"/>
          <w:sz w:val="24"/>
          <w:szCs w:val="24"/>
          <w:rtl/>
        </w:rPr>
        <w:t>ریاست محترم دانشگاه،</w:t>
      </w:r>
      <w:r w:rsidR="00353F42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D34E22">
        <w:rPr>
          <w:rFonts w:ascii="Calibri" w:eastAsia="Calibri" w:hAnsi="Calibri" w:cs="B Nazanin" w:hint="cs"/>
          <w:sz w:val="24"/>
          <w:szCs w:val="24"/>
          <w:rtl/>
        </w:rPr>
        <w:t>یک</w:t>
      </w:r>
      <w:r w:rsidR="00BA1000">
        <w:rPr>
          <w:rFonts w:ascii="Calibri" w:eastAsia="Calibri" w:hAnsi="Calibri" w:cs="B Nazanin" w:hint="cs"/>
          <w:sz w:val="24"/>
          <w:szCs w:val="24"/>
          <w:rtl/>
        </w:rPr>
        <w:t xml:space="preserve"> فقر</w:t>
      </w:r>
      <w:r w:rsidR="00D34E22">
        <w:rPr>
          <w:rFonts w:ascii="Calibri" w:eastAsia="Calibri" w:hAnsi="Calibri" w:cs="B Nazanin" w:hint="cs"/>
          <w:sz w:val="24"/>
          <w:szCs w:val="24"/>
          <w:rtl/>
        </w:rPr>
        <w:t>ه</w:t>
      </w:r>
      <w:r w:rsidR="00353F42">
        <w:rPr>
          <w:rFonts w:ascii="Calibri" w:eastAsia="Calibri" w:hAnsi="Calibri" w:cs="B Nazanin" w:hint="cs"/>
          <w:sz w:val="24"/>
          <w:szCs w:val="24"/>
          <w:rtl/>
        </w:rPr>
        <w:t xml:space="preserve"> سفته </w:t>
      </w:r>
      <w:r w:rsidR="00DE2937">
        <w:rPr>
          <w:rFonts w:ascii="Calibri" w:eastAsia="Calibri" w:hAnsi="Calibri" w:cs="B Nazanin" w:hint="cs"/>
          <w:sz w:val="24"/>
          <w:szCs w:val="24"/>
          <w:rtl/>
        </w:rPr>
        <w:t>به</w:t>
      </w:r>
      <w:r w:rsidR="00BA1000">
        <w:rPr>
          <w:rFonts w:ascii="Calibri" w:eastAsia="Calibri" w:hAnsi="Calibri" w:cs="B Nazanin" w:hint="cs"/>
          <w:sz w:val="24"/>
          <w:szCs w:val="24"/>
          <w:rtl/>
        </w:rPr>
        <w:t xml:space="preserve"> شماره </w:t>
      </w:r>
      <w:r w:rsidR="00A56288">
        <w:rPr>
          <w:rFonts w:ascii="Calibri" w:eastAsia="Calibri" w:hAnsi="Calibri" w:cs="B Nazanin" w:hint="cs"/>
          <w:sz w:val="24"/>
          <w:szCs w:val="24"/>
          <w:rtl/>
        </w:rPr>
        <w:t>350755 (سری/ق)</w:t>
      </w:r>
      <w:r w:rsidR="00BA1000">
        <w:rPr>
          <w:rFonts w:ascii="Calibri" w:eastAsia="Calibri" w:hAnsi="Calibri" w:cs="B Nazanin" w:hint="cs"/>
          <w:sz w:val="24"/>
          <w:szCs w:val="24"/>
          <w:rtl/>
        </w:rPr>
        <w:t xml:space="preserve"> به </w:t>
      </w:r>
      <w:r w:rsidR="00DE2937">
        <w:rPr>
          <w:rFonts w:ascii="Calibri" w:eastAsia="Calibri" w:hAnsi="Calibri" w:cs="B Nazanin" w:hint="cs"/>
          <w:sz w:val="24"/>
          <w:szCs w:val="24"/>
          <w:rtl/>
        </w:rPr>
        <w:t xml:space="preserve">ارزش 10 درصد مبلغ کل قرارداد جهت حسن انجام تعهدات، در اختیار </w:t>
      </w:r>
      <w:r w:rsidR="002E031E">
        <w:rPr>
          <w:rFonts w:ascii="Calibri" w:eastAsia="Calibri" w:hAnsi="Calibri" w:cs="B Nazanin" w:hint="cs"/>
          <w:sz w:val="24"/>
          <w:szCs w:val="24"/>
          <w:rtl/>
        </w:rPr>
        <w:t>حوزه</w:t>
      </w:r>
      <w:r w:rsidR="007C37F5">
        <w:rPr>
          <w:rFonts w:ascii="Calibri" w:eastAsia="Calibri" w:hAnsi="Calibri" w:cs="B Nazanin" w:hint="cs"/>
          <w:sz w:val="24"/>
          <w:szCs w:val="24"/>
          <w:rtl/>
        </w:rPr>
        <w:t xml:space="preserve"> مالی </w:t>
      </w:r>
      <w:r w:rsidR="00DE2937">
        <w:rPr>
          <w:rFonts w:ascii="Calibri" w:eastAsia="Calibri" w:hAnsi="Calibri" w:cs="B Nazanin" w:hint="cs"/>
          <w:sz w:val="24"/>
          <w:szCs w:val="24"/>
          <w:rtl/>
        </w:rPr>
        <w:t xml:space="preserve">دانشگاه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قرارداد</w:t>
      </w:r>
      <w:r w:rsidR="00DE2937">
        <w:rPr>
          <w:rFonts w:ascii="Calibri" w:eastAsia="Calibri" w:hAnsi="Calibri" w:cs="B Nazanin" w:hint="cs"/>
          <w:sz w:val="24"/>
          <w:szCs w:val="24"/>
          <w:rtl/>
        </w:rPr>
        <w:t>.</w:t>
      </w:r>
    </w:p>
    <w:p w14:paraId="05B1EDA0" w14:textId="579AE3FD" w:rsidR="00030155" w:rsidRDefault="00030155" w:rsidP="00735472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1</w:t>
      </w:r>
      <w:r w:rsidR="00B94DA4">
        <w:rPr>
          <w:rFonts w:ascii="Calibri" w:eastAsia="Calibri" w:hAnsi="Calibri" w:cs="B Nazanin" w:hint="cs"/>
          <w:sz w:val="24"/>
          <w:szCs w:val="24"/>
          <w:rtl/>
        </w:rPr>
        <w:t>7</w:t>
      </w:r>
      <w:r>
        <w:rPr>
          <w:rFonts w:ascii="Calibri" w:eastAsia="Calibri" w:hAnsi="Calibri" w:cs="B Nazanin" w:hint="cs"/>
          <w:sz w:val="24"/>
          <w:szCs w:val="24"/>
          <w:rtl/>
        </w:rPr>
        <w:t>-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این قرارداد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هیچ‌گونه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رابطه استخدامی اعم از کارمندی یا کارگری و</w:t>
      </w:r>
      <w:r w:rsidR="00E63CE1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مفاهیم مشابه ایجاد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نمی‌کند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و صرفاً واگذاری موضوع قرارداد به مشاور است.</w:t>
      </w:r>
    </w:p>
    <w:p w14:paraId="15F5B9A5" w14:textId="03D6D3E7" w:rsidR="00030155" w:rsidRPr="00DE2937" w:rsidRDefault="00735472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1</w:t>
      </w:r>
      <w:r w:rsidR="00B94DA4">
        <w:rPr>
          <w:rFonts w:ascii="Calibri" w:eastAsia="Calibri" w:hAnsi="Calibri" w:cs="B Nazanin" w:hint="cs"/>
          <w:sz w:val="24"/>
          <w:szCs w:val="24"/>
          <w:rtl/>
        </w:rPr>
        <w:t>8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>-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 xml:space="preserve">مشاور اعلام و تأیید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می‌نماید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 xml:space="preserve"> که توان</w:t>
      </w:r>
      <w:r w:rsidR="00353F42">
        <w:rPr>
          <w:rFonts w:ascii="Calibri" w:eastAsia="Calibri" w:hAnsi="Calibri" w:cs="B Nazanin" w:hint="cs"/>
          <w:sz w:val="24"/>
          <w:szCs w:val="24"/>
          <w:rtl/>
        </w:rPr>
        <w:t>ایی انجام موضوع قرارداد را</w:t>
      </w:r>
      <w:r w:rsidR="00DE2937">
        <w:rPr>
          <w:rFonts w:ascii="Calibri" w:eastAsia="Calibri" w:hAnsi="Calibri" w:cs="B Nazanin" w:hint="cs"/>
          <w:sz w:val="24"/>
          <w:szCs w:val="24"/>
          <w:rtl/>
        </w:rPr>
        <w:t xml:space="preserve"> دارا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="00DE2937">
        <w:rPr>
          <w:rFonts w:ascii="Calibri" w:eastAsia="Calibri" w:hAnsi="Calibri" w:cs="B Nazanin" w:hint="cs"/>
          <w:sz w:val="24"/>
          <w:szCs w:val="24"/>
          <w:rtl/>
        </w:rPr>
        <w:t xml:space="preserve"> و متعهد می</w:t>
      </w:r>
      <w:r w:rsidR="00DE2937">
        <w:rPr>
          <w:rFonts w:ascii="Calibri" w:eastAsia="Calibri" w:hAnsi="Calibri" w:cs="B Nazanin"/>
          <w:sz w:val="24"/>
          <w:szCs w:val="24"/>
          <w:rtl/>
        </w:rPr>
        <w:softHyphen/>
      </w:r>
      <w:r w:rsidR="00DE2937">
        <w:rPr>
          <w:rFonts w:ascii="Calibri" w:eastAsia="Calibri" w:hAnsi="Calibri" w:cs="B Nazanin" w:hint="cs"/>
          <w:sz w:val="24"/>
          <w:szCs w:val="24"/>
          <w:rtl/>
        </w:rPr>
        <w:t xml:space="preserve">شود در راستای تحقق وظایف مندرج در ماده 6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آیین‌نامه</w:t>
      </w:r>
      <w:r w:rsidR="00DE2937">
        <w:rPr>
          <w:rFonts w:ascii="Calibri" w:eastAsia="Calibri" w:hAnsi="Calibri" w:cs="B Nazanin" w:hint="cs"/>
          <w:sz w:val="24"/>
          <w:szCs w:val="24"/>
          <w:rtl/>
        </w:rPr>
        <w:t xml:space="preserve"> تشکیل مراکز مشاوره سبک زندگی ایرانی </w:t>
      </w:r>
      <w:r w:rsidR="00DE2937">
        <w:rPr>
          <w:rFonts w:ascii="Sakkal Majalla" w:eastAsia="Calibri" w:hAnsi="Sakkal Majalla" w:cs="Sakkal Majalla" w:hint="cs"/>
          <w:sz w:val="24"/>
          <w:szCs w:val="24"/>
          <w:rtl/>
        </w:rPr>
        <w:t>–</w:t>
      </w:r>
      <w:r w:rsidR="00DE2937">
        <w:rPr>
          <w:rFonts w:ascii="Calibri" w:eastAsia="Calibri" w:hAnsi="Calibri" w:cs="B Nazanin" w:hint="cs"/>
          <w:sz w:val="24"/>
          <w:szCs w:val="24"/>
          <w:rtl/>
        </w:rPr>
        <w:t xml:space="preserve"> اسلامی دانشگاه</w:t>
      </w:r>
      <w:r w:rsidR="00DE2937">
        <w:rPr>
          <w:rFonts w:ascii="Calibri" w:eastAsia="Calibri" w:hAnsi="Calibri" w:cs="B Nazanin"/>
          <w:sz w:val="24"/>
          <w:szCs w:val="24"/>
          <w:rtl/>
        </w:rPr>
        <w:softHyphen/>
      </w:r>
      <w:r w:rsidR="00DE2937">
        <w:rPr>
          <w:rFonts w:ascii="Calibri" w:eastAsia="Calibri" w:hAnsi="Calibri" w:cs="B Nazanin" w:hint="cs"/>
          <w:sz w:val="24"/>
          <w:szCs w:val="24"/>
          <w:rtl/>
        </w:rPr>
        <w:t>ها نهایت تلاش و اهتمام را به کار گیرد.</w:t>
      </w:r>
    </w:p>
    <w:p w14:paraId="0EDFA0FD" w14:textId="1202CA74" w:rsidR="00030155" w:rsidRDefault="00B94DA4" w:rsidP="00735472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19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>-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 xml:space="preserve">چنانچه مشاور در اجرای این قرارداد تعهداتی به اشخاص حقیقی یا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حقوقی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(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>دولتی و غیره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)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از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 xml:space="preserve"> قبیل تعهدات به تأمین اجتماعی، دارایی و... پیدا نماید دانشگاه بدون اینکه تکلیفی داشته باشد مجاز است ضمن اعلام کتبی به مشاور نسبت به پرداخت بدهی و یا احتساب آن در بدهکاری مشاور اقدام نماید.</w:t>
      </w:r>
    </w:p>
    <w:p w14:paraId="342FBB07" w14:textId="5665CFDA" w:rsidR="00030155" w:rsidRDefault="00030155" w:rsidP="00BA1000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2</w:t>
      </w:r>
      <w:r w:rsidR="00B94DA4">
        <w:rPr>
          <w:rFonts w:ascii="Calibri" w:eastAsia="Calibri" w:hAnsi="Calibri" w:cs="B Nazanin" w:hint="cs"/>
          <w:sz w:val="24"/>
          <w:szCs w:val="24"/>
          <w:rtl/>
        </w:rPr>
        <w:t>0</w:t>
      </w:r>
      <w:r>
        <w:rPr>
          <w:rFonts w:ascii="Calibri" w:eastAsia="Calibri" w:hAnsi="Calibri" w:cs="B Nazanin" w:hint="cs"/>
          <w:sz w:val="24"/>
          <w:szCs w:val="24"/>
          <w:rtl/>
        </w:rPr>
        <w:t>-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>شرایط و کلیه مقررات حاکم و جا</w:t>
      </w:r>
      <w:r w:rsidR="00AA67DB">
        <w:rPr>
          <w:rFonts w:ascii="Calibri" w:eastAsia="Calibri" w:hAnsi="Calibri" w:cs="B Nazanin" w:hint="cs"/>
          <w:sz w:val="24"/>
          <w:szCs w:val="24"/>
          <w:rtl/>
        </w:rPr>
        <w:t xml:space="preserve">ری دانشگاه </w:t>
      </w:r>
      <w:r w:rsidR="00BA1000">
        <w:rPr>
          <w:rFonts w:ascii="Calibri" w:eastAsia="Calibri" w:hAnsi="Calibri" w:cs="B Nazanin" w:hint="cs"/>
          <w:sz w:val="24"/>
          <w:szCs w:val="24"/>
          <w:rtl/>
        </w:rPr>
        <w:t>بخصوص</w:t>
      </w:r>
      <w:r w:rsidR="00AA67DB">
        <w:rPr>
          <w:rFonts w:ascii="Calibri" w:eastAsia="Calibri" w:hAnsi="Calibri" w:cs="B Nazanin" w:hint="cs"/>
          <w:sz w:val="24"/>
          <w:szCs w:val="24"/>
          <w:rtl/>
        </w:rPr>
        <w:t xml:space="preserve"> قرارداد</w:t>
      </w:r>
      <w:r w:rsidR="00353F42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814DA3">
        <w:rPr>
          <w:rFonts w:ascii="Calibri" w:eastAsia="Calibri" w:hAnsi="Calibri" w:cs="B Nazanin" w:hint="cs"/>
          <w:sz w:val="24"/>
          <w:szCs w:val="24"/>
          <w:rtl/>
        </w:rPr>
        <w:t>آیین‌نامه</w:t>
      </w:r>
      <w:r w:rsidR="00353F42">
        <w:rPr>
          <w:rFonts w:ascii="Calibri" w:eastAsia="Calibri" w:hAnsi="Calibri" w:cs="B Nazanin" w:hint="cs"/>
          <w:sz w:val="24"/>
          <w:szCs w:val="24"/>
          <w:rtl/>
        </w:rPr>
        <w:t xml:space="preserve"> تشکیل مرکز مشاوره سبک زندگی ایرانی </w:t>
      </w:r>
      <w:r w:rsidR="00353F42">
        <w:rPr>
          <w:rFonts w:ascii="Sakkal Majalla" w:eastAsia="Calibri" w:hAnsi="Sakkal Majalla" w:cs="Sakkal Majalla" w:hint="cs"/>
          <w:sz w:val="24"/>
          <w:szCs w:val="24"/>
          <w:rtl/>
        </w:rPr>
        <w:t>–</w:t>
      </w:r>
      <w:r w:rsidR="00353F42">
        <w:rPr>
          <w:rFonts w:ascii="Calibri" w:eastAsia="Calibri" w:hAnsi="Calibri" w:cs="B Nazanin" w:hint="cs"/>
          <w:sz w:val="24"/>
          <w:szCs w:val="24"/>
          <w:rtl/>
        </w:rPr>
        <w:t xml:space="preserve"> اسلامی در دانشگاه</w:t>
      </w:r>
      <w:r w:rsidR="00353F42">
        <w:rPr>
          <w:rFonts w:ascii="Calibri" w:eastAsia="Calibri" w:hAnsi="Calibri" w:cs="B Nazanin"/>
          <w:sz w:val="24"/>
          <w:szCs w:val="24"/>
          <w:rtl/>
        </w:rPr>
        <w:softHyphen/>
      </w:r>
      <w:r w:rsidR="00353F42">
        <w:rPr>
          <w:rFonts w:ascii="Calibri" w:eastAsia="Calibri" w:hAnsi="Calibri" w:cs="B Nazanin" w:hint="cs"/>
          <w:sz w:val="24"/>
          <w:szCs w:val="24"/>
          <w:rtl/>
        </w:rPr>
        <w:t>ها</w:t>
      </w:r>
      <w:r w:rsidR="00BA1000">
        <w:rPr>
          <w:rFonts w:ascii="Calibri" w:eastAsia="Calibri" w:hAnsi="Calibri" w:cs="B Nazanin" w:hint="cs"/>
          <w:sz w:val="24"/>
          <w:szCs w:val="24"/>
          <w:rtl/>
        </w:rPr>
        <w:t xml:space="preserve"> جزء لاینفک این قرارداد</w:t>
      </w:r>
      <w:r w:rsidR="00353F42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>بوده و رعایت آن</w:t>
      </w:r>
      <w:r w:rsidR="00353F42">
        <w:rPr>
          <w:rFonts w:ascii="Calibri" w:eastAsia="Calibri" w:hAnsi="Calibri" w:cs="B Nazanin"/>
          <w:sz w:val="24"/>
          <w:szCs w:val="24"/>
          <w:rtl/>
        </w:rPr>
        <w:softHyphen/>
      </w:r>
      <w:r>
        <w:rPr>
          <w:rFonts w:ascii="Calibri" w:eastAsia="Calibri" w:hAnsi="Calibri" w:cs="B Nazanin" w:hint="cs"/>
          <w:sz w:val="24"/>
          <w:szCs w:val="24"/>
          <w:rtl/>
        </w:rPr>
        <w:t>ها الزامی است.</w:t>
      </w:r>
    </w:p>
    <w:p w14:paraId="38554F0D" w14:textId="2FFAC1B5" w:rsidR="00C80038" w:rsidRDefault="00FC61B7" w:rsidP="00735472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2</w:t>
      </w:r>
      <w:r w:rsidR="00B94DA4">
        <w:rPr>
          <w:rFonts w:ascii="Calibri" w:eastAsia="Calibri" w:hAnsi="Calibri" w:cs="B Nazanin" w:hint="cs"/>
          <w:sz w:val="24"/>
          <w:szCs w:val="24"/>
          <w:rtl/>
        </w:rPr>
        <w:t>1</w:t>
      </w:r>
      <w:r>
        <w:rPr>
          <w:rFonts w:ascii="Calibri" w:eastAsia="Calibri" w:hAnsi="Calibri" w:cs="B Nazanin" w:hint="cs"/>
          <w:sz w:val="24"/>
          <w:szCs w:val="24"/>
          <w:rtl/>
        </w:rPr>
        <w:t>- مشاور متعهد می گردد بنا بر نیاز دانش</w:t>
      </w:r>
      <w:r w:rsidR="002E031E">
        <w:rPr>
          <w:rFonts w:ascii="Calibri" w:eastAsia="Calibri" w:hAnsi="Calibri" w:cs="B Nazanin" w:hint="cs"/>
          <w:sz w:val="24"/>
          <w:szCs w:val="24"/>
          <w:rtl/>
        </w:rPr>
        <w:t>گاه و صلاحدید مسئول مرکز مشاوره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و ناظر قرارداد (با موضوع مورد نیاز) حداقل یک کارگاه آموزشی در هفته برگزار نماید.</w:t>
      </w:r>
      <w:r w:rsidR="007C37F5">
        <w:rPr>
          <w:rFonts w:ascii="Calibri" w:eastAsia="Calibri" w:hAnsi="Calibri" w:cs="B Nazanin"/>
          <w:sz w:val="24"/>
          <w:szCs w:val="24"/>
        </w:rPr>
        <w:t xml:space="preserve"> </w:t>
      </w:r>
      <w:r w:rsidR="007C37F5">
        <w:rPr>
          <w:rFonts w:ascii="Calibri" w:eastAsia="Calibri" w:hAnsi="Calibri" w:cs="B Nazanin" w:hint="cs"/>
          <w:sz w:val="24"/>
          <w:szCs w:val="24"/>
          <w:rtl/>
        </w:rPr>
        <w:t>مبلغ پرداخت حق الزحمه کارگاه های آموزشی همانند مبلغ پرداختی حق الزحمه جلسات مشاوره می باشد.</w:t>
      </w:r>
    </w:p>
    <w:p w14:paraId="7B186F41" w14:textId="2F6E5FE3" w:rsidR="00FC61B7" w:rsidRDefault="00FC61B7" w:rsidP="00735472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2</w:t>
      </w:r>
      <w:r w:rsidR="00B94DA4">
        <w:rPr>
          <w:rFonts w:ascii="Calibri" w:eastAsia="Calibri" w:hAnsi="Calibri" w:cs="B Nazanin" w:hint="cs"/>
          <w:sz w:val="24"/>
          <w:szCs w:val="24"/>
          <w:rtl/>
        </w:rPr>
        <w:t>2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- درصورتی که طرف دوم قرارداد عضو هیئت علمی و یا غیر هیئت علمی دانشگاه نیشابور باشد موظف است فعالیت های ذکر شده در موضوع قرارداد را در ساعات غیر اداری انجام دهد.</w:t>
      </w:r>
    </w:p>
    <w:p w14:paraId="3BC66826" w14:textId="77777777" w:rsidR="00C80038" w:rsidRDefault="00C80038" w:rsidP="00735472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</w:p>
    <w:p w14:paraId="77577652" w14:textId="0ACE2424" w:rsidR="00030155" w:rsidRPr="00945183" w:rsidRDefault="00030155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ماده </w:t>
      </w:r>
      <w:r w:rsidR="00B94DA4">
        <w:rPr>
          <w:rFonts w:ascii="Calibri" w:eastAsia="Calibri" w:hAnsi="Calibri" w:cs="B Nazanin" w:hint="cs"/>
          <w:b/>
          <w:bCs/>
          <w:sz w:val="24"/>
          <w:szCs w:val="24"/>
          <w:rtl/>
        </w:rPr>
        <w:t>هشت</w:t>
      </w: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- تعهدات دانشگاه</w:t>
      </w:r>
    </w:p>
    <w:p w14:paraId="71630CB7" w14:textId="77777777" w:rsidR="002E78BE" w:rsidRPr="00D576FA" w:rsidRDefault="00D576FA" w:rsidP="00D576FA">
      <w:pPr>
        <w:tabs>
          <w:tab w:val="left" w:pos="964"/>
        </w:tabs>
        <w:spacing w:after="0" w:line="240" w:lineRule="auto"/>
        <w:ind w:left="190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1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ـ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30155" w:rsidRPr="00D576FA">
        <w:rPr>
          <w:rFonts w:ascii="Calibri" w:eastAsia="Calibri" w:hAnsi="Calibri" w:cs="B Nazanin" w:hint="cs"/>
          <w:sz w:val="24"/>
          <w:szCs w:val="24"/>
          <w:rtl/>
        </w:rPr>
        <w:t>تهيه</w:t>
      </w:r>
      <w:r w:rsidR="00030155" w:rsidRPr="00D576F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D576FA">
        <w:rPr>
          <w:rFonts w:ascii="Calibri" w:eastAsia="Calibri" w:hAnsi="Calibri" w:cs="B Nazanin" w:hint="cs"/>
          <w:sz w:val="24"/>
          <w:szCs w:val="24"/>
          <w:rtl/>
        </w:rPr>
        <w:t xml:space="preserve">مكان،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وسایل</w:t>
      </w:r>
      <w:r w:rsidR="00030155" w:rsidRPr="00D576F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D576FA">
        <w:rPr>
          <w:rFonts w:ascii="Calibri" w:eastAsia="Calibri" w:hAnsi="Calibri" w:cs="B Nazanin" w:hint="cs"/>
          <w:sz w:val="24"/>
          <w:szCs w:val="24"/>
          <w:rtl/>
        </w:rPr>
        <w:t>و</w:t>
      </w:r>
      <w:r w:rsidR="00030155" w:rsidRPr="00D576F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D576FA">
        <w:rPr>
          <w:rFonts w:ascii="Calibri" w:eastAsia="Calibri" w:hAnsi="Calibri" w:cs="B Nazanin" w:hint="cs"/>
          <w:sz w:val="24"/>
          <w:szCs w:val="24"/>
          <w:rtl/>
        </w:rPr>
        <w:t>تجهيزات</w:t>
      </w:r>
      <w:r w:rsidR="00030155" w:rsidRPr="00D576F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D576FA">
        <w:rPr>
          <w:rFonts w:ascii="Calibri" w:eastAsia="Calibri" w:hAnsi="Calibri" w:cs="B Nazanin" w:hint="cs"/>
          <w:sz w:val="24"/>
          <w:szCs w:val="24"/>
          <w:rtl/>
        </w:rPr>
        <w:t>لازم برای اجرای این قرارداد</w:t>
      </w:r>
      <w:r w:rsidR="00030155" w:rsidRPr="00D576F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D576FA">
        <w:rPr>
          <w:rFonts w:ascii="Calibri" w:eastAsia="Calibri" w:hAnsi="Calibri" w:cs="B Nazanin" w:hint="cs"/>
          <w:sz w:val="24"/>
          <w:szCs w:val="24"/>
          <w:rtl/>
        </w:rPr>
        <w:t>به</w:t>
      </w:r>
      <w:r w:rsidR="00030155" w:rsidRPr="00D576F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D576FA">
        <w:rPr>
          <w:rFonts w:ascii="Calibri" w:eastAsia="Calibri" w:hAnsi="Calibri" w:cs="B Nazanin" w:hint="cs"/>
          <w:sz w:val="24"/>
          <w:szCs w:val="24"/>
          <w:rtl/>
        </w:rPr>
        <w:t>عهده</w:t>
      </w:r>
      <w:r w:rsidR="00030155" w:rsidRPr="00D576F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030155" w:rsidRPr="00D576FA">
        <w:rPr>
          <w:rFonts w:ascii="Calibri" w:eastAsia="Calibri" w:hAnsi="Calibri" w:cs="B Nazanin" w:hint="cs"/>
          <w:sz w:val="24"/>
          <w:szCs w:val="24"/>
          <w:rtl/>
        </w:rPr>
        <w:t>دانشگاه</w:t>
      </w:r>
      <w:r w:rsidR="00030155" w:rsidRPr="00D576F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="00030155" w:rsidRPr="00D576FA">
        <w:rPr>
          <w:rFonts w:ascii="Calibri" w:eastAsia="Calibri" w:hAnsi="Calibri" w:cs="B Nazanin" w:hint="cs"/>
          <w:sz w:val="24"/>
          <w:szCs w:val="24"/>
          <w:rtl/>
        </w:rPr>
        <w:t>.</w:t>
      </w:r>
    </w:p>
    <w:p w14:paraId="7FEBBC17" w14:textId="28F53249" w:rsidR="00030155" w:rsidRDefault="00030155" w:rsidP="00D576FA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ماده </w:t>
      </w:r>
      <w:r w:rsidR="00B94DA4">
        <w:rPr>
          <w:rFonts w:ascii="Calibri" w:eastAsia="Calibri" w:hAnsi="Calibri" w:cs="B Nazanin" w:hint="cs"/>
          <w:b/>
          <w:bCs/>
          <w:sz w:val="24"/>
          <w:szCs w:val="24"/>
          <w:rtl/>
        </w:rPr>
        <w:t>ن</w:t>
      </w: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ه </w:t>
      </w:r>
      <w:r w:rsidR="00FE18FC">
        <w:rPr>
          <w:rFonts w:ascii="Arial" w:eastAsia="Calibri" w:hAnsi="Arial" w:cs="Arial" w:hint="cs"/>
          <w:b/>
          <w:bCs/>
          <w:sz w:val="24"/>
          <w:szCs w:val="24"/>
          <w:rtl/>
        </w:rPr>
        <w:t>–</w:t>
      </w:r>
      <w:r w:rsidR="00FC61B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>فسخ قرارداد</w:t>
      </w:r>
    </w:p>
    <w:p w14:paraId="26147C06" w14:textId="5A3BEABB" w:rsidR="00FE18FC" w:rsidRPr="00FC61B7" w:rsidRDefault="00FC61B7" w:rsidP="00562A6E">
      <w:pPr>
        <w:tabs>
          <w:tab w:val="left" w:pos="964"/>
        </w:tabs>
        <w:spacing w:after="0" w:line="240" w:lineRule="auto"/>
        <w:rPr>
          <w:rFonts w:ascii="Calibri" w:eastAsia="Calibri" w:hAnsi="Calibri" w:cs="B Nazanin"/>
          <w:color w:val="000000" w:themeColor="text1"/>
          <w:sz w:val="24"/>
          <w:szCs w:val="24"/>
          <w:rtl/>
        </w:rPr>
      </w:pP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1</w:t>
      </w:r>
      <w:r w:rsidRPr="00FC61B7">
        <w:rPr>
          <w:rFonts w:ascii="Calibri" w:eastAsia="Calibri" w:hAnsi="Calibri" w:cs="B Nazanin" w:hint="cs"/>
          <w:color w:val="000000" w:themeColor="text1"/>
          <w:sz w:val="32"/>
          <w:szCs w:val="32"/>
          <w:rtl/>
        </w:rPr>
        <w:t>-</w:t>
      </w:r>
      <w:r w:rsidR="00FE18FC" w:rsidRPr="00FC61B7">
        <w:rPr>
          <w:rFonts w:ascii="Calibri" w:eastAsia="Calibri" w:hAnsi="Calibri" w:cs="B Nazanin" w:hint="cs"/>
          <w:color w:val="000000" w:themeColor="text1"/>
          <w:sz w:val="32"/>
          <w:szCs w:val="32"/>
          <w:rtl/>
        </w:rPr>
        <w:t xml:space="preserve"> </w:t>
      </w:r>
      <w:r w:rsidR="00FE18FC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در صورت تحقق هر یک از موارد زیر </w:t>
      </w:r>
      <w:r w:rsidR="00FB2EA3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دانشگاه </w:t>
      </w:r>
      <w:r w:rsidR="00FE18FC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می‌تواند به صورت یک طرفه، به صرف اعلام کتبی به </w:t>
      </w:r>
      <w:r w:rsidR="00FB2EA3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مشاور</w:t>
      </w:r>
      <w:r w:rsidR="00FE18FC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و بدون نیاز به </w:t>
      </w:r>
      <w:r w:rsidR="00562A6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طی تشریفات قضایی قرارداد را فسخ نماید و </w:t>
      </w:r>
      <w:r w:rsidR="00FB2EA3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مشاور</w:t>
      </w:r>
      <w:r w:rsidR="00562A6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قرارداد حق هیچگونه اعتراضی را ندارد.</w:t>
      </w:r>
    </w:p>
    <w:p w14:paraId="4D70F4EA" w14:textId="6A5466D8" w:rsidR="00562A6E" w:rsidRPr="00FC61B7" w:rsidRDefault="00FC61B7" w:rsidP="00562A6E">
      <w:pPr>
        <w:tabs>
          <w:tab w:val="left" w:pos="964"/>
        </w:tabs>
        <w:spacing w:after="0" w:line="240" w:lineRule="auto"/>
        <w:rPr>
          <w:rFonts w:ascii="Calibri" w:eastAsia="Calibri" w:hAnsi="Calibri" w:cs="B Nazanin"/>
          <w:color w:val="000000" w:themeColor="text1"/>
          <w:sz w:val="24"/>
          <w:szCs w:val="24"/>
          <w:rtl/>
        </w:rPr>
      </w:pP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2-</w:t>
      </w:r>
      <w:r w:rsidR="00562A6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عدم انجام یا کوتاهی در انجام تعهدات و یا نقض هریک از تعهدات و شروط قرارداد به تشخیض ناظر قرارداد.</w:t>
      </w:r>
    </w:p>
    <w:p w14:paraId="07686365" w14:textId="14BB25E0" w:rsidR="00562A6E" w:rsidRPr="00FC61B7" w:rsidRDefault="00FC61B7" w:rsidP="00562A6E">
      <w:pPr>
        <w:tabs>
          <w:tab w:val="left" w:pos="964"/>
        </w:tabs>
        <w:spacing w:after="0" w:line="240" w:lineRule="auto"/>
        <w:rPr>
          <w:rFonts w:ascii="Calibri" w:eastAsia="Calibri" w:hAnsi="Calibri" w:cs="B Nazanin"/>
          <w:color w:val="000000" w:themeColor="text1"/>
          <w:sz w:val="24"/>
          <w:szCs w:val="24"/>
          <w:rtl/>
        </w:rPr>
      </w:pP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3- </w:t>
      </w:r>
      <w:r w:rsidR="00562A6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نقض ضوابط اخلاقی، انضباطی و انتظامی</w:t>
      </w:r>
      <w:r w:rsidR="002726B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دانشگاه به تشخیص حراست دانشگاه.</w:t>
      </w:r>
    </w:p>
    <w:p w14:paraId="3702FC0C" w14:textId="255331F8" w:rsidR="002726BE" w:rsidRPr="00FC61B7" w:rsidRDefault="00FC61B7" w:rsidP="00562A6E">
      <w:pPr>
        <w:tabs>
          <w:tab w:val="left" w:pos="964"/>
        </w:tabs>
        <w:spacing w:after="0" w:line="240" w:lineRule="auto"/>
        <w:rPr>
          <w:rFonts w:ascii="Calibri" w:eastAsia="Calibri" w:hAnsi="Calibri" w:cs="B Nazanin"/>
          <w:color w:val="000000" w:themeColor="text1"/>
          <w:sz w:val="24"/>
          <w:szCs w:val="24"/>
          <w:rtl/>
        </w:rPr>
      </w:pP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4- </w:t>
      </w:r>
      <w:r w:rsidR="002726B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عدم رضایت </w:t>
      </w:r>
      <w:r w:rsidR="00FB2EA3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دانشگاه</w:t>
      </w:r>
      <w:r w:rsidR="002726B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از عملکرد </w:t>
      </w:r>
      <w:r w:rsidR="00FB2EA3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مشاور</w:t>
      </w:r>
      <w:r w:rsidR="002726B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یا عدم نیاز </w:t>
      </w:r>
      <w:r w:rsidR="00FB2EA3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دانشگاه</w:t>
      </w:r>
      <w:r w:rsidR="002726B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به ادامه همکاری.</w:t>
      </w:r>
    </w:p>
    <w:p w14:paraId="10833A1D" w14:textId="14F96708" w:rsidR="002726BE" w:rsidRPr="00FC61B7" w:rsidRDefault="00FC61B7" w:rsidP="00A56288">
      <w:pPr>
        <w:tabs>
          <w:tab w:val="left" w:pos="964"/>
        </w:tabs>
        <w:spacing w:after="0" w:line="240" w:lineRule="auto"/>
        <w:rPr>
          <w:rFonts w:ascii="Calibri" w:eastAsia="Calibri" w:hAnsi="Calibri" w:cs="B Nazanin"/>
          <w:color w:val="000000" w:themeColor="text1"/>
          <w:sz w:val="24"/>
          <w:szCs w:val="24"/>
          <w:rtl/>
        </w:rPr>
      </w:pP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5</w:t>
      </w:r>
      <w:r w:rsidR="00A56288">
        <w:rPr>
          <w:rFonts w:ascii="Calibri" w:eastAsia="Calibri" w:hAnsi="Calibri" w:cs="B Nazanin" w:hint="cs"/>
          <w:color w:val="000000" w:themeColor="text1"/>
          <w:sz w:val="32"/>
          <w:szCs w:val="32"/>
          <w:rtl/>
        </w:rPr>
        <w:t>-</w:t>
      </w:r>
      <w:r w:rsidR="002726BE" w:rsidRPr="00FC61B7">
        <w:rPr>
          <w:rFonts w:ascii="Calibri" w:eastAsia="Calibri" w:hAnsi="Calibri" w:cs="B Nazanin" w:hint="cs"/>
          <w:color w:val="000000" w:themeColor="text1"/>
          <w:sz w:val="32"/>
          <w:szCs w:val="32"/>
          <w:rtl/>
        </w:rPr>
        <w:t xml:space="preserve"> </w:t>
      </w:r>
      <w:r w:rsidR="002726B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در صورتی که فسخ قرارداد ناشی از تقصیر یا تخلف </w:t>
      </w:r>
      <w:r w:rsidR="00FB2EA3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مشاور</w:t>
      </w:r>
      <w:r w:rsidR="002726B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باشد، </w:t>
      </w:r>
      <w:r w:rsidR="00FB2EA3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دانشگاه</w:t>
      </w:r>
      <w:r w:rsidR="002726B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می‌تواند علاوه بر ضبط تضمین سپرده شده به نفع خود، راسا و بدون نیاز به طی تشریفات</w:t>
      </w:r>
      <w:r w:rsidR="00B94DA4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اداری و</w:t>
      </w:r>
      <w:r w:rsidR="002726B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قضائی از محل سایر اموال و </w:t>
      </w:r>
      <w:r w:rsidR="007C37F5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مطالبات</w:t>
      </w:r>
      <w:r w:rsidR="002726B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وی خسارت خود را برداشت نماید.</w:t>
      </w:r>
    </w:p>
    <w:p w14:paraId="7DE55995" w14:textId="33BDF229" w:rsidR="002726BE" w:rsidRPr="00FC61B7" w:rsidRDefault="00FC61B7" w:rsidP="00562A6E">
      <w:pPr>
        <w:tabs>
          <w:tab w:val="left" w:pos="964"/>
        </w:tabs>
        <w:spacing w:after="0" w:line="240" w:lineRule="auto"/>
        <w:rPr>
          <w:rFonts w:ascii="Calibri" w:eastAsia="Calibri" w:hAnsi="Calibri" w:cs="B Nazanin"/>
          <w:color w:val="000000" w:themeColor="text1"/>
          <w:sz w:val="24"/>
          <w:szCs w:val="24"/>
          <w:rtl/>
        </w:rPr>
      </w:pP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lastRenderedPageBreak/>
        <w:t>6</w:t>
      </w:r>
      <w:r>
        <w:rPr>
          <w:rFonts w:ascii="Calibri" w:eastAsia="Calibri" w:hAnsi="Calibri" w:cs="B Nazanin" w:hint="cs"/>
          <w:color w:val="000000" w:themeColor="text1"/>
          <w:sz w:val="32"/>
          <w:szCs w:val="32"/>
          <w:rtl/>
        </w:rPr>
        <w:t>-</w:t>
      </w:r>
      <w:r w:rsidR="002726B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چنانچه </w:t>
      </w:r>
      <w:r w:rsidR="00FB2EA3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مشاور</w:t>
      </w:r>
      <w:r w:rsidR="002726B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در طول مدت قرارداد قصد فسخ قرارداد را داشته باشد، تنها در صورتی که یک ماه قبل از درخواست قطع همکاری، به صورت کتبی مراتب را به </w:t>
      </w:r>
      <w:r w:rsidR="00FB2EA3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دانشگاه</w:t>
      </w:r>
      <w:r w:rsidR="002726B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اعلام کند می‌تواند قرارداد را فسخ و رابطه خود را با </w:t>
      </w:r>
      <w:r w:rsidR="00FB2EA3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دانشگاه</w:t>
      </w:r>
      <w:r w:rsidR="002726BE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قطع نماید، در غیر این صورت مکلف است تا پایان مدت قرارداد وظایف خود را به نحو احسن انجام دهد.</w:t>
      </w:r>
    </w:p>
    <w:p w14:paraId="1BE9F6CC" w14:textId="42C95B4E" w:rsidR="002726BE" w:rsidRPr="00FC61B7" w:rsidRDefault="002726BE" w:rsidP="00562A6E">
      <w:pPr>
        <w:tabs>
          <w:tab w:val="left" w:pos="964"/>
        </w:tabs>
        <w:spacing w:after="0" w:line="240" w:lineRule="auto"/>
        <w:rPr>
          <w:rFonts w:ascii="Calibri" w:eastAsia="Calibri" w:hAnsi="Calibri" w:cs="B Nazanin"/>
          <w:color w:val="FF0000"/>
          <w:sz w:val="24"/>
          <w:szCs w:val="24"/>
          <w:rtl/>
        </w:rPr>
      </w:pPr>
      <w:r w:rsidRPr="00FC61B7">
        <w:rPr>
          <w:rFonts w:ascii="Calibri" w:eastAsia="Calibri" w:hAnsi="Calibri" w:cs="B Nazanin" w:hint="cs"/>
          <w:b/>
          <w:bCs/>
          <w:sz w:val="24"/>
          <w:szCs w:val="24"/>
          <w:rtl/>
        </w:rPr>
        <w:t>تبصره_</w:t>
      </w:r>
      <w:r w:rsidRPr="00FC61B7">
        <w:rPr>
          <w:rFonts w:ascii="Calibri" w:eastAsia="Calibri" w:hAnsi="Calibri" w:cs="B Nazanin" w:hint="cs"/>
          <w:color w:val="FF0000"/>
          <w:sz w:val="24"/>
          <w:szCs w:val="24"/>
          <w:rtl/>
        </w:rPr>
        <w:t xml:space="preserve"> 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اعمال حق فسخ مانع مطالبه خسارت نخواهد بود و </w:t>
      </w:r>
      <w:r w:rsidR="00FB2EA3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مشاور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در هر حال در مقابل </w:t>
      </w:r>
      <w:r w:rsidR="00FB2EA3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دانشگاه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مسئول است. </w:t>
      </w:r>
    </w:p>
    <w:p w14:paraId="40F395E2" w14:textId="15E0364F" w:rsidR="00562A6E" w:rsidRPr="00562A6E" w:rsidRDefault="00562A6E" w:rsidP="00562A6E">
      <w:pPr>
        <w:tabs>
          <w:tab w:val="left" w:pos="964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FF0000"/>
          <w:sz w:val="24"/>
          <w:szCs w:val="24"/>
          <w:rtl/>
        </w:rPr>
      </w:pPr>
      <w:r>
        <w:rPr>
          <w:rtl/>
        </w:rPr>
        <w:tab/>
      </w:r>
    </w:p>
    <w:p w14:paraId="119BC90D" w14:textId="280A1FB1" w:rsidR="00A42E07" w:rsidRPr="00945183" w:rsidRDefault="007C37F5" w:rsidP="00BA41BC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7- 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>دانشگاه اختیار کامل دارد در صورت صلاحدید با اعلام قبلی و کتبی 3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 xml:space="preserve"> روزه نسبت به فسخ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یک‌جانبه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 xml:space="preserve"> قرار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داد اقدام نماید و </w:t>
      </w:r>
      <w:r w:rsidR="00030155" w:rsidRPr="00256112">
        <w:rPr>
          <w:rFonts w:ascii="Calibri" w:eastAsia="Calibri" w:hAnsi="Calibri" w:cs="B Nazanin" w:hint="cs"/>
          <w:sz w:val="24"/>
          <w:szCs w:val="24"/>
          <w:rtl/>
        </w:rPr>
        <w:t>مشاور</w:t>
      </w:r>
      <w:r w:rsidR="00030155" w:rsidRPr="00945183">
        <w:rPr>
          <w:rFonts w:ascii="Calibri" w:eastAsia="Calibri" w:hAnsi="Calibri" w:cs="B Nazanin" w:hint="cs"/>
          <w:sz w:val="24"/>
          <w:szCs w:val="24"/>
          <w:rtl/>
        </w:rPr>
        <w:t xml:space="preserve"> اقرار کرده حق هرگونه اعتراض و شکایت نزد مراجع قضایی و</w:t>
      </w:r>
      <w:r w:rsidR="00D576FA">
        <w:rPr>
          <w:rFonts w:ascii="Calibri" w:eastAsia="Calibri" w:hAnsi="Calibri" w:cs="B Nazanin" w:hint="cs"/>
          <w:sz w:val="24"/>
          <w:szCs w:val="24"/>
          <w:rtl/>
        </w:rPr>
        <w:t xml:space="preserve"> ذیصلاح را از خود سلب کرده است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(</w:t>
      </w:r>
      <w:r w:rsidR="00030155">
        <w:rPr>
          <w:rFonts w:ascii="Calibri" w:eastAsia="Calibri" w:hAnsi="Calibri" w:cs="B Nazanin" w:hint="cs"/>
          <w:sz w:val="24"/>
          <w:szCs w:val="24"/>
          <w:rtl/>
        </w:rPr>
        <w:t>اعمال حق فسخ مانع مطالبه خسارات نخواهد بود)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.</w:t>
      </w:r>
    </w:p>
    <w:p w14:paraId="207CB398" w14:textId="1E762A1E" w:rsidR="00030155" w:rsidRDefault="00030155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ماده ده </w:t>
      </w:r>
      <w:r w:rsidRPr="00945183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–</w:t>
      </w: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شیوه حل اختلاف</w:t>
      </w:r>
    </w:p>
    <w:p w14:paraId="6B0286B6" w14:textId="7B252B18" w:rsidR="00030155" w:rsidRPr="00FC61B7" w:rsidRDefault="00BB5211" w:rsidP="00353F42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color w:val="000000" w:themeColor="text1"/>
          <w:sz w:val="24"/>
          <w:szCs w:val="24"/>
          <w:rtl/>
        </w:rPr>
      </w:pP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در صورت ایجاد اختلاف ناشی از تعبیر</w:t>
      </w:r>
      <w:r w:rsidR="00FC61B7"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،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تفسیر یا اجرای این قرارداد، </w:t>
      </w:r>
      <w:r w:rsidR="007C37F5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طرفین 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ابتدا با مذاکره جهت حل اختلاف اقدام، در صورت عدم </w:t>
      </w:r>
      <w:r w:rsidR="007C37F5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حصول 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نتیجه </w:t>
      </w:r>
      <w:r w:rsidR="007C37F5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و</w:t>
      </w:r>
      <w:r w:rsidRPr="00FC61B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اختلاف از طریق مراجع ذیصلاح پیگیری خواهد شد.</w:t>
      </w:r>
    </w:p>
    <w:p w14:paraId="5AF6F2AB" w14:textId="05FA0412" w:rsidR="00030155" w:rsidRPr="00F36B3D" w:rsidRDefault="00030155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ماده </w:t>
      </w:r>
      <w:r w:rsidR="00B94DA4">
        <w:rPr>
          <w:rFonts w:ascii="Calibri" w:eastAsia="Calibri" w:hAnsi="Calibri" w:cs="B Nazanin" w:hint="cs"/>
          <w:b/>
          <w:bCs/>
          <w:sz w:val="24"/>
          <w:szCs w:val="24"/>
          <w:rtl/>
        </w:rPr>
        <w:t>ی</w:t>
      </w:r>
      <w:r w:rsidRPr="0094518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ازده </w:t>
      </w:r>
      <w:r w:rsidRPr="00945183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–</w:t>
      </w:r>
      <w:r w:rsidRPr="00F36B3D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b/>
          <w:bCs/>
          <w:sz w:val="24"/>
          <w:szCs w:val="24"/>
          <w:rtl/>
        </w:rPr>
        <w:t>حوادث</w:t>
      </w:r>
      <w:r w:rsidRPr="00F36B3D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b/>
          <w:bCs/>
          <w:sz w:val="24"/>
          <w:szCs w:val="24"/>
          <w:rtl/>
        </w:rPr>
        <w:t>غیرمترقبه</w:t>
      </w:r>
    </w:p>
    <w:p w14:paraId="4EC88261" w14:textId="77777777" w:rsidR="00030155" w:rsidRPr="00F36B3D" w:rsidRDefault="00030155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F36B3D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صورت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بروز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حوادث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غیرمترقبه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عدم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امکان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ایفای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تعهدات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سوی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>طرفین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انجام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تعهدات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طرفین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پس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پایان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حوادث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مذکور،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الزامی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است</w:t>
      </w:r>
      <w:r>
        <w:rPr>
          <w:rFonts w:ascii="Calibri" w:eastAsia="Calibri" w:hAnsi="Calibri" w:cs="B Nazanin" w:hint="cs"/>
          <w:sz w:val="24"/>
          <w:szCs w:val="24"/>
          <w:rtl/>
        </w:rPr>
        <w:t>.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لکن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مدت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بروز</w:t>
      </w:r>
      <w:r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حادثه،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تکلیفی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متوجه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طرفین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قرارداد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نخواهد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بود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.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تصمیم‌گیری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خصوص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مدت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حوادث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مذکور،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نحوه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انجام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تعهدات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طرفین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سایر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مسائلی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که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ناشی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از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حوادث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مذکور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است،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پس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اخذ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نظرات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ملاحظات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56112">
        <w:rPr>
          <w:rFonts w:ascii="Calibri" w:eastAsia="Calibri" w:hAnsi="Calibri" w:cs="B Nazanin" w:hint="cs"/>
          <w:sz w:val="24"/>
          <w:szCs w:val="24"/>
          <w:rtl/>
        </w:rPr>
        <w:t xml:space="preserve">مشاور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عهده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ناظر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قرارداد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.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طرفین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مکلف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تبعیت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ازنظر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ناظر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می</w:t>
      </w:r>
      <w:r>
        <w:rPr>
          <w:rFonts w:ascii="Cambria" w:eastAsia="Calibri" w:hAnsi="Cambria" w:cs="Cambria"/>
          <w:sz w:val="24"/>
          <w:szCs w:val="24"/>
          <w:rtl/>
        </w:rPr>
        <w:softHyphen/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باشند</w:t>
      </w:r>
      <w:r w:rsidRPr="00F36B3D">
        <w:rPr>
          <w:rFonts w:ascii="Calibri" w:eastAsia="Calibri" w:hAnsi="Calibri" w:cs="B Nazanin"/>
          <w:sz w:val="24"/>
          <w:szCs w:val="24"/>
          <w:rtl/>
        </w:rPr>
        <w:t>.</w:t>
      </w:r>
    </w:p>
    <w:p w14:paraId="7D3EB188" w14:textId="52590924" w:rsidR="00030155" w:rsidRDefault="00030155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ماده</w:t>
      </w:r>
      <w:r w:rsidR="00BA41BC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B94DA4">
        <w:rPr>
          <w:rFonts w:ascii="Calibri" w:eastAsia="Calibri" w:hAnsi="Calibri" w:cs="B Nazanin" w:hint="cs"/>
          <w:b/>
          <w:bCs/>
          <w:sz w:val="24"/>
          <w:szCs w:val="24"/>
          <w:rtl/>
        </w:rPr>
        <w:t>دوا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زده- </w:t>
      </w:r>
      <w:r w:rsidRPr="00F36B3D">
        <w:rPr>
          <w:rFonts w:ascii="Calibri" w:eastAsia="Calibri" w:hAnsi="Calibri" w:cs="B Nazanin" w:hint="cs"/>
          <w:b/>
          <w:bCs/>
          <w:sz w:val="24"/>
          <w:szCs w:val="24"/>
          <w:rtl/>
        </w:rPr>
        <w:t>تعداد</w:t>
      </w:r>
      <w:r w:rsidRPr="00F36B3D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b/>
          <w:bCs/>
          <w:sz w:val="24"/>
          <w:szCs w:val="24"/>
          <w:rtl/>
        </w:rPr>
        <w:t>نسخ</w:t>
      </w:r>
      <w:r w:rsidR="0004382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تاریخ قرارداد</w:t>
      </w:r>
      <w:r w:rsidRPr="00F36B3D">
        <w:rPr>
          <w:rFonts w:ascii="Calibri" w:eastAsia="Calibri" w:hAnsi="Calibri" w:cs="B Nazanin"/>
          <w:b/>
          <w:bCs/>
          <w:sz w:val="24"/>
          <w:szCs w:val="24"/>
          <w:rtl/>
        </w:rPr>
        <w:t>:</w:t>
      </w:r>
    </w:p>
    <w:p w14:paraId="692D96A1" w14:textId="505703F7" w:rsidR="00030155" w:rsidRDefault="00030155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F36B3D">
        <w:rPr>
          <w:rFonts w:ascii="Calibri" w:eastAsia="Calibri" w:hAnsi="Calibri" w:cs="B Nazanin" w:hint="cs"/>
          <w:sz w:val="24"/>
          <w:szCs w:val="24"/>
          <w:rtl/>
        </w:rPr>
        <w:t>این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قرارداد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94DA4">
        <w:rPr>
          <w:rFonts w:ascii="Calibri" w:eastAsia="Calibri" w:hAnsi="Calibri" w:cs="B Nazanin" w:hint="cs"/>
          <w:sz w:val="24"/>
          <w:szCs w:val="24"/>
          <w:rtl/>
        </w:rPr>
        <w:t>12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ماده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در</w:t>
      </w:r>
      <w:r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25495F">
        <w:rPr>
          <w:rFonts w:ascii="Calibri" w:eastAsia="Calibri" w:hAnsi="Calibri" w:cs="B Nazanin" w:hint="cs"/>
          <w:sz w:val="24"/>
          <w:szCs w:val="24"/>
          <w:rtl/>
        </w:rPr>
        <w:t>3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نسخه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که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همگی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دارای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متن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اعتبار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واحد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می‌باشند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تنظیم‌شده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.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طرفین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کمال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صحت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عقل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اراده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کامل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و</w:t>
      </w:r>
      <w:r w:rsidR="00BA41BC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اطلاع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مفاد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آن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توجه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قوانین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مقررات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آن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را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امضاء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نموده</w:t>
      </w:r>
      <w:r>
        <w:rPr>
          <w:rFonts w:ascii="Calibri" w:eastAsia="Calibri" w:hAnsi="Calibri" w:cs="B Nazanin"/>
          <w:sz w:val="24"/>
          <w:szCs w:val="24"/>
          <w:rtl/>
        </w:rPr>
        <w:softHyphen/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اند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.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این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قرارداد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پس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امضاء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طرفین،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BA41BC">
        <w:rPr>
          <w:rFonts w:ascii="Calibri" w:eastAsia="Calibri" w:hAnsi="Calibri" w:cs="B Nazanin" w:hint="cs"/>
          <w:sz w:val="24"/>
          <w:szCs w:val="24"/>
          <w:rtl/>
        </w:rPr>
        <w:t>لازم‌الاجرا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برابر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اشخاص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ثالث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قابل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استناد</w:t>
      </w:r>
      <w:r w:rsidRPr="00F36B3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6B3D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Pr="00F36B3D">
        <w:rPr>
          <w:rFonts w:ascii="Calibri" w:eastAsia="Calibri" w:hAnsi="Calibri" w:cs="B Nazanin"/>
          <w:sz w:val="24"/>
          <w:szCs w:val="24"/>
          <w:rtl/>
        </w:rPr>
        <w:t>.</w:t>
      </w:r>
    </w:p>
    <w:p w14:paraId="14F891CE" w14:textId="77777777" w:rsidR="009969DC" w:rsidRDefault="009969DC" w:rsidP="00030155">
      <w:pPr>
        <w:tabs>
          <w:tab w:val="left" w:pos="964"/>
        </w:tabs>
        <w:spacing w:after="0" w:line="240" w:lineRule="auto"/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</w:p>
    <w:p w14:paraId="1EFE5438" w14:textId="77777777" w:rsidR="009969DC" w:rsidRDefault="009969DC" w:rsidP="00C80038">
      <w:pPr>
        <w:tabs>
          <w:tab w:val="left" w:pos="964"/>
        </w:tabs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</w:p>
    <w:p w14:paraId="1DF1ADA8" w14:textId="09794473" w:rsidR="009969DC" w:rsidRPr="009969DC" w:rsidRDefault="0015291B" w:rsidP="0015291B">
      <w:pPr>
        <w:tabs>
          <w:tab w:val="left" w:pos="964"/>
        </w:tabs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                  </w:t>
      </w:r>
      <w:r w:rsidR="00357230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                                                                 </w:t>
      </w:r>
    </w:p>
    <w:p w14:paraId="5B9FBA2E" w14:textId="77777777" w:rsidR="00030155" w:rsidRDefault="00030155" w:rsidP="00030155">
      <w:pPr>
        <w:tabs>
          <w:tab w:val="left" w:pos="964"/>
          <w:tab w:val="left" w:pos="5704"/>
        </w:tabs>
        <w:spacing w:after="0" w:line="240" w:lineRule="auto"/>
        <w:ind w:left="191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14:paraId="14D4BEC6" w14:textId="0EDBA08C" w:rsidR="00054908" w:rsidRDefault="0015291B" w:rsidP="00054908">
      <w:pPr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      </w:t>
      </w:r>
      <w:r w:rsidR="009969DC">
        <w:rPr>
          <w:rFonts w:ascii="Calibri" w:eastAsia="Calibri" w:hAnsi="Calibri" w:cs="B Nazanin" w:hint="cs"/>
          <w:sz w:val="24"/>
          <w:szCs w:val="24"/>
          <w:rtl/>
        </w:rPr>
        <w:t>معاون اداری و مالی دانشگا</w:t>
      </w:r>
      <w:r w:rsidR="00054CAF">
        <w:rPr>
          <w:rFonts w:ascii="Calibri" w:eastAsia="Calibri" w:hAnsi="Calibri" w:cs="B Nazanin" w:hint="cs"/>
          <w:sz w:val="24"/>
          <w:szCs w:val="24"/>
          <w:rtl/>
        </w:rPr>
        <w:t xml:space="preserve">ه           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    </w:t>
      </w:r>
      <w:r w:rsidR="00B95883">
        <w:rPr>
          <w:rFonts w:ascii="Calibri" w:eastAsia="Calibri" w:hAnsi="Calibri" w:cs="B Nazanin" w:hint="cs"/>
          <w:sz w:val="24"/>
          <w:szCs w:val="24"/>
          <w:rtl/>
        </w:rPr>
        <w:t xml:space="preserve">                 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         </w:t>
      </w:r>
      <w:r w:rsidR="00054908">
        <w:rPr>
          <w:rFonts w:ascii="Calibri" w:eastAsia="Calibri" w:hAnsi="Calibri" w:cs="B Nazanin" w:hint="cs"/>
          <w:sz w:val="24"/>
          <w:szCs w:val="24"/>
          <w:rtl/>
        </w:rPr>
        <w:t xml:space="preserve">       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 </w:t>
      </w:r>
      <w:r w:rsidR="007C37F5">
        <w:rPr>
          <w:rFonts w:ascii="Calibri" w:eastAsia="Calibri" w:hAnsi="Calibri" w:cs="B Nazanin" w:hint="cs"/>
          <w:sz w:val="24"/>
          <w:szCs w:val="24"/>
          <w:rtl/>
        </w:rPr>
        <w:t xml:space="preserve">مشاور </w:t>
      </w:r>
      <w:r w:rsidR="00054CAF">
        <w:rPr>
          <w:rFonts w:ascii="Calibri" w:eastAsia="Calibri" w:hAnsi="Calibri" w:cs="B Nazanin" w:hint="cs"/>
          <w:sz w:val="24"/>
          <w:szCs w:val="24"/>
          <w:rtl/>
        </w:rPr>
        <w:t xml:space="preserve">  </w:t>
      </w:r>
    </w:p>
    <w:p w14:paraId="04A9E6F7" w14:textId="26A810FF" w:rsidR="009969DC" w:rsidRDefault="00054908" w:rsidP="00062DDE">
      <w:pPr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        آقای دکتر </w:t>
      </w:r>
      <w:r w:rsidR="00062DDE">
        <w:rPr>
          <w:rFonts w:ascii="Calibri" w:eastAsia="Calibri" w:hAnsi="Calibri" w:cs="B Nazanin" w:hint="cs"/>
          <w:sz w:val="24"/>
          <w:szCs w:val="24"/>
          <w:rtl/>
        </w:rPr>
        <w:t>................................                                                                      ..........................................</w:t>
      </w:r>
    </w:p>
    <w:p w14:paraId="1CC63B73" w14:textId="278C35F7" w:rsidR="00357230" w:rsidRDefault="00942808" w:rsidP="00054908">
      <w:pPr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  </w:t>
      </w:r>
      <w:r w:rsidR="00C80038">
        <w:rPr>
          <w:rFonts w:ascii="Calibri" w:eastAsia="Calibri" w:hAnsi="Calibri" w:cs="B Nazanin" w:hint="cs"/>
          <w:sz w:val="24"/>
          <w:szCs w:val="24"/>
          <w:rtl/>
        </w:rPr>
        <w:t xml:space="preserve">                  </w:t>
      </w:r>
      <w:r w:rsidR="0015291B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     </w:t>
      </w:r>
      <w:r w:rsidR="00C80038">
        <w:rPr>
          <w:rFonts w:ascii="Calibri" w:eastAsia="Calibri" w:hAnsi="Calibri" w:cs="B Nazanin" w:hint="cs"/>
          <w:sz w:val="24"/>
          <w:szCs w:val="24"/>
          <w:rtl/>
        </w:rPr>
        <w:t xml:space="preserve">  </w:t>
      </w:r>
      <w:r w:rsidR="00B95883">
        <w:rPr>
          <w:rFonts w:ascii="Calibri" w:eastAsia="Calibri" w:hAnsi="Calibri" w:cs="B Nazanin" w:hint="cs"/>
          <w:sz w:val="24"/>
          <w:szCs w:val="24"/>
          <w:rtl/>
        </w:rPr>
        <w:t xml:space="preserve">               </w:t>
      </w:r>
      <w:r w:rsidR="00C80038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  </w:t>
      </w:r>
      <w:r w:rsidR="000E7527">
        <w:rPr>
          <w:rFonts w:ascii="Calibri" w:eastAsia="Calibri" w:hAnsi="Calibri" w:cs="B Nazanin" w:hint="cs"/>
          <w:sz w:val="24"/>
          <w:szCs w:val="24"/>
          <w:rtl/>
        </w:rPr>
        <w:t>ناظر</w:t>
      </w:r>
      <w:r w:rsidR="00D576F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E7527">
        <w:rPr>
          <w:rFonts w:ascii="Calibri" w:eastAsia="Calibri" w:hAnsi="Calibri" w:cs="B Nazanin" w:hint="cs"/>
          <w:sz w:val="24"/>
          <w:szCs w:val="24"/>
          <w:rtl/>
        </w:rPr>
        <w:t>قرارداد:</w:t>
      </w:r>
    </w:p>
    <w:p w14:paraId="316A8755" w14:textId="5653A6AF" w:rsidR="009969DC" w:rsidRDefault="00C80038" w:rsidP="00054908">
      <w:pPr>
        <w:ind w:left="191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       </w:t>
      </w:r>
      <w:r w:rsidR="0015291B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 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     </w:t>
      </w:r>
      <w:r w:rsidR="00B95883">
        <w:rPr>
          <w:rFonts w:ascii="Calibri" w:eastAsia="Calibri" w:hAnsi="Calibri" w:cs="B Nazanin" w:hint="cs"/>
          <w:sz w:val="24"/>
          <w:szCs w:val="24"/>
          <w:rtl/>
        </w:rPr>
        <w:t xml:space="preserve">            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E7527">
        <w:rPr>
          <w:rFonts w:ascii="Calibri" w:eastAsia="Calibri" w:hAnsi="Calibri" w:cs="B Nazanin" w:hint="cs"/>
          <w:sz w:val="24"/>
          <w:szCs w:val="24"/>
          <w:rtl/>
        </w:rPr>
        <w:t xml:space="preserve">معاون </w:t>
      </w:r>
      <w:r w:rsidR="0015291B">
        <w:rPr>
          <w:rFonts w:ascii="Calibri" w:eastAsia="Calibri" w:hAnsi="Calibri" w:cs="B Nazanin" w:hint="cs"/>
          <w:sz w:val="24"/>
          <w:szCs w:val="24"/>
          <w:rtl/>
        </w:rPr>
        <w:t>فرهنگی، اجتماعی و دانشجویی</w:t>
      </w:r>
    </w:p>
    <w:p w14:paraId="78AF64FF" w14:textId="63AC0A88" w:rsidR="00054908" w:rsidRPr="00054908" w:rsidRDefault="00054908" w:rsidP="00062DDE">
      <w:pPr>
        <w:ind w:left="191"/>
        <w:jc w:val="both"/>
        <w:rPr>
          <w:rFonts w:ascii="Calibri" w:eastAsia="Calibri" w:hAnsi="Calibri" w:cs="B Nazanin"/>
          <w:sz w:val="24"/>
          <w:szCs w:val="24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                   </w:t>
      </w:r>
      <w:r w:rsidR="00B95883">
        <w:rPr>
          <w:rFonts w:ascii="Calibri" w:eastAsia="Calibri" w:hAnsi="Calibri" w:cs="B Nazanin" w:hint="cs"/>
          <w:sz w:val="24"/>
          <w:szCs w:val="24"/>
          <w:rtl/>
        </w:rPr>
        <w:t xml:space="preserve">           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  </w:t>
      </w:r>
      <w:r w:rsidR="00062DDE">
        <w:rPr>
          <w:rFonts w:ascii="Calibri" w:eastAsia="Calibri" w:hAnsi="Calibri" w:cs="B Nazanin" w:hint="cs"/>
          <w:sz w:val="24"/>
          <w:szCs w:val="24"/>
          <w:rtl/>
        </w:rPr>
        <w:t>.....................................................</w:t>
      </w:r>
      <w:bookmarkStart w:id="0" w:name="_GoBack"/>
      <w:bookmarkEnd w:id="0"/>
    </w:p>
    <w:sectPr w:rsidR="00054908" w:rsidRPr="00054908" w:rsidSect="002E245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E38E8" w14:textId="77777777" w:rsidR="007173D8" w:rsidRDefault="007173D8" w:rsidP="00357230">
      <w:pPr>
        <w:spacing w:after="0" w:line="240" w:lineRule="auto"/>
      </w:pPr>
      <w:r>
        <w:separator/>
      </w:r>
    </w:p>
  </w:endnote>
  <w:endnote w:type="continuationSeparator" w:id="0">
    <w:p w14:paraId="10E12093" w14:textId="77777777" w:rsidR="007173D8" w:rsidRDefault="007173D8" w:rsidP="0035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B2"/>
    <w:family w:val="auto"/>
    <w:pitch w:val="variable"/>
    <w:sig w:usb0="00000000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2384F" w14:textId="77777777" w:rsidR="007173D8" w:rsidRDefault="007173D8" w:rsidP="00357230">
      <w:pPr>
        <w:spacing w:after="0" w:line="240" w:lineRule="auto"/>
      </w:pPr>
      <w:r>
        <w:separator/>
      </w:r>
    </w:p>
  </w:footnote>
  <w:footnote w:type="continuationSeparator" w:id="0">
    <w:p w14:paraId="3F809ACD" w14:textId="77777777" w:rsidR="007173D8" w:rsidRDefault="007173D8" w:rsidP="0035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DE4"/>
    <w:multiLevelType w:val="hybridMultilevel"/>
    <w:tmpl w:val="431CE71E"/>
    <w:lvl w:ilvl="0" w:tplc="2D6CFC1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EC3492C"/>
    <w:multiLevelType w:val="hybridMultilevel"/>
    <w:tmpl w:val="6194F3E2"/>
    <w:lvl w:ilvl="0" w:tplc="87AE7D7A">
      <w:start w:val="1"/>
      <w:numFmt w:val="decimal"/>
      <w:lvlText w:val="%1-"/>
      <w:lvlJc w:val="left"/>
      <w:pPr>
        <w:ind w:left="-2191" w:hanging="360"/>
      </w:pPr>
      <w:rPr>
        <w:rFonts w:ascii="Calibri" w:eastAsia="Calibri" w:hAnsi="Calibri" w:cs="B Nazanin" w:hint="default"/>
        <w:b/>
      </w:rPr>
    </w:lvl>
    <w:lvl w:ilvl="1" w:tplc="04090019">
      <w:start w:val="1"/>
      <w:numFmt w:val="lowerLetter"/>
      <w:lvlText w:val="%2."/>
      <w:lvlJc w:val="left"/>
      <w:pPr>
        <w:ind w:left="-1471" w:hanging="360"/>
      </w:pPr>
    </w:lvl>
    <w:lvl w:ilvl="2" w:tplc="0409001B">
      <w:start w:val="1"/>
      <w:numFmt w:val="lowerRoman"/>
      <w:lvlText w:val="%3."/>
      <w:lvlJc w:val="right"/>
      <w:pPr>
        <w:ind w:left="-751" w:hanging="180"/>
      </w:pPr>
    </w:lvl>
    <w:lvl w:ilvl="3" w:tplc="0409000F">
      <w:start w:val="1"/>
      <w:numFmt w:val="decimal"/>
      <w:lvlText w:val="%4."/>
      <w:lvlJc w:val="left"/>
      <w:pPr>
        <w:ind w:left="-31" w:hanging="360"/>
      </w:pPr>
    </w:lvl>
    <w:lvl w:ilvl="4" w:tplc="04090019">
      <w:start w:val="1"/>
      <w:numFmt w:val="lowerLetter"/>
      <w:lvlText w:val="%5."/>
      <w:lvlJc w:val="left"/>
      <w:pPr>
        <w:ind w:left="689" w:hanging="360"/>
      </w:pPr>
    </w:lvl>
    <w:lvl w:ilvl="5" w:tplc="0409001B">
      <w:start w:val="1"/>
      <w:numFmt w:val="lowerRoman"/>
      <w:lvlText w:val="%6."/>
      <w:lvlJc w:val="right"/>
      <w:pPr>
        <w:ind w:left="1409" w:hanging="180"/>
      </w:pPr>
    </w:lvl>
    <w:lvl w:ilvl="6" w:tplc="0409000F">
      <w:start w:val="1"/>
      <w:numFmt w:val="decimal"/>
      <w:lvlText w:val="%7."/>
      <w:lvlJc w:val="left"/>
      <w:pPr>
        <w:ind w:left="2129" w:hanging="360"/>
      </w:pPr>
    </w:lvl>
    <w:lvl w:ilvl="7" w:tplc="04090019">
      <w:start w:val="1"/>
      <w:numFmt w:val="lowerLetter"/>
      <w:lvlText w:val="%8."/>
      <w:lvlJc w:val="left"/>
      <w:pPr>
        <w:ind w:left="2849" w:hanging="360"/>
      </w:pPr>
    </w:lvl>
    <w:lvl w:ilvl="8" w:tplc="0409001B">
      <w:start w:val="1"/>
      <w:numFmt w:val="lowerRoman"/>
      <w:lvlText w:val="%9."/>
      <w:lvlJc w:val="right"/>
      <w:pPr>
        <w:ind w:left="35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56"/>
    <w:rsid w:val="00030155"/>
    <w:rsid w:val="00034EC7"/>
    <w:rsid w:val="00043825"/>
    <w:rsid w:val="00044040"/>
    <w:rsid w:val="00054908"/>
    <w:rsid w:val="00054CAF"/>
    <w:rsid w:val="000558FE"/>
    <w:rsid w:val="00062DDE"/>
    <w:rsid w:val="00063BE6"/>
    <w:rsid w:val="000B2B75"/>
    <w:rsid w:val="000E7527"/>
    <w:rsid w:val="000F7B84"/>
    <w:rsid w:val="001467BA"/>
    <w:rsid w:val="0015291B"/>
    <w:rsid w:val="00170D63"/>
    <w:rsid w:val="001A6728"/>
    <w:rsid w:val="001B44C3"/>
    <w:rsid w:val="00207748"/>
    <w:rsid w:val="0025495F"/>
    <w:rsid w:val="00261F9A"/>
    <w:rsid w:val="00263F5A"/>
    <w:rsid w:val="002726BE"/>
    <w:rsid w:val="00287D64"/>
    <w:rsid w:val="002B2608"/>
    <w:rsid w:val="002E031E"/>
    <w:rsid w:val="002E2459"/>
    <w:rsid w:val="002E78BE"/>
    <w:rsid w:val="003536BE"/>
    <w:rsid w:val="00353F42"/>
    <w:rsid w:val="00357230"/>
    <w:rsid w:val="003774D1"/>
    <w:rsid w:val="00392099"/>
    <w:rsid w:val="00396E6A"/>
    <w:rsid w:val="003C7629"/>
    <w:rsid w:val="003E78C5"/>
    <w:rsid w:val="003F1E3F"/>
    <w:rsid w:val="00470A73"/>
    <w:rsid w:val="004C3E30"/>
    <w:rsid w:val="004C507D"/>
    <w:rsid w:val="004E76C8"/>
    <w:rsid w:val="004F7B72"/>
    <w:rsid w:val="00540C3F"/>
    <w:rsid w:val="00562A6E"/>
    <w:rsid w:val="005831AE"/>
    <w:rsid w:val="005B25F8"/>
    <w:rsid w:val="005C031F"/>
    <w:rsid w:val="005C22E0"/>
    <w:rsid w:val="005D496B"/>
    <w:rsid w:val="005E4947"/>
    <w:rsid w:val="006035F0"/>
    <w:rsid w:val="00675126"/>
    <w:rsid w:val="006F506D"/>
    <w:rsid w:val="006F6E7E"/>
    <w:rsid w:val="007173D8"/>
    <w:rsid w:val="00735472"/>
    <w:rsid w:val="00781056"/>
    <w:rsid w:val="00797B4C"/>
    <w:rsid w:val="007B550B"/>
    <w:rsid w:val="007C37F5"/>
    <w:rsid w:val="007F325F"/>
    <w:rsid w:val="00814DA3"/>
    <w:rsid w:val="008255AB"/>
    <w:rsid w:val="00835AD0"/>
    <w:rsid w:val="0084110B"/>
    <w:rsid w:val="00846F66"/>
    <w:rsid w:val="00875964"/>
    <w:rsid w:val="0088587C"/>
    <w:rsid w:val="008920DA"/>
    <w:rsid w:val="009009EE"/>
    <w:rsid w:val="00907988"/>
    <w:rsid w:val="00942808"/>
    <w:rsid w:val="00942C09"/>
    <w:rsid w:val="009650A1"/>
    <w:rsid w:val="00992D36"/>
    <w:rsid w:val="009969DC"/>
    <w:rsid w:val="00A42E07"/>
    <w:rsid w:val="00A473B5"/>
    <w:rsid w:val="00A56288"/>
    <w:rsid w:val="00A84CFB"/>
    <w:rsid w:val="00A87A1A"/>
    <w:rsid w:val="00AA67DB"/>
    <w:rsid w:val="00AB0190"/>
    <w:rsid w:val="00AC66CF"/>
    <w:rsid w:val="00AE095F"/>
    <w:rsid w:val="00AE7C02"/>
    <w:rsid w:val="00B04CE0"/>
    <w:rsid w:val="00B15ADA"/>
    <w:rsid w:val="00B442BA"/>
    <w:rsid w:val="00B81383"/>
    <w:rsid w:val="00B94DA4"/>
    <w:rsid w:val="00B95883"/>
    <w:rsid w:val="00BA1000"/>
    <w:rsid w:val="00BA41BC"/>
    <w:rsid w:val="00BB5211"/>
    <w:rsid w:val="00BF12AE"/>
    <w:rsid w:val="00C02BAC"/>
    <w:rsid w:val="00C4007C"/>
    <w:rsid w:val="00C4429B"/>
    <w:rsid w:val="00C80038"/>
    <w:rsid w:val="00CA7EC0"/>
    <w:rsid w:val="00CB3349"/>
    <w:rsid w:val="00D34E22"/>
    <w:rsid w:val="00D576FA"/>
    <w:rsid w:val="00D638D9"/>
    <w:rsid w:val="00D671D1"/>
    <w:rsid w:val="00D703CF"/>
    <w:rsid w:val="00D7174C"/>
    <w:rsid w:val="00D9399B"/>
    <w:rsid w:val="00DB2E64"/>
    <w:rsid w:val="00DE2937"/>
    <w:rsid w:val="00E17EFA"/>
    <w:rsid w:val="00E30F45"/>
    <w:rsid w:val="00E4716D"/>
    <w:rsid w:val="00E63CE1"/>
    <w:rsid w:val="00E813F1"/>
    <w:rsid w:val="00EA320F"/>
    <w:rsid w:val="00EA79B5"/>
    <w:rsid w:val="00F536F1"/>
    <w:rsid w:val="00F54758"/>
    <w:rsid w:val="00F96C3B"/>
    <w:rsid w:val="00FB2889"/>
    <w:rsid w:val="00FB2EA3"/>
    <w:rsid w:val="00FC61B7"/>
    <w:rsid w:val="00FD6BEA"/>
    <w:rsid w:val="00FE18FC"/>
    <w:rsid w:val="00F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335C"/>
  <w15:docId w15:val="{0604309A-7350-4DBC-A616-752916A2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15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1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230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5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230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908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سایت کامپیوتر پردیس</dc:creator>
  <cp:keywords/>
  <dc:description/>
  <cp:lastModifiedBy>اسما سالاری</cp:lastModifiedBy>
  <cp:revision>2</cp:revision>
  <cp:lastPrinted>2024-11-02T05:30:00Z</cp:lastPrinted>
  <dcterms:created xsi:type="dcterms:W3CDTF">2025-02-17T07:08:00Z</dcterms:created>
  <dcterms:modified xsi:type="dcterms:W3CDTF">2025-02-17T07:08:00Z</dcterms:modified>
</cp:coreProperties>
</file>